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9AB64">
      <w:pPr>
        <w:pStyle w:val="2"/>
        <w:spacing w:before="58" w:line="500" w:lineRule="exact"/>
        <w:ind w:right="276"/>
        <w:jc w:val="right"/>
        <w:rPr>
          <w:rFonts w:hint="eastAsia" w:ascii="黑体" w:hAnsi="黑体" w:eastAsia="黑体"/>
          <w:sz w:val="32"/>
          <w:szCs w:val="32"/>
        </w:rPr>
      </w:pPr>
      <w:bookmarkStart w:id="0" w:name="_GoBack"/>
      <w:bookmarkEnd w:id="0"/>
      <w:r>
        <w:rPr>
          <w:rFonts w:hint="eastAsia" w:ascii="黑体" w:hAnsi="黑体" w:eastAsia="黑体"/>
          <w:sz w:val="32"/>
          <w:szCs w:val="32"/>
        </w:rPr>
        <w:t>附件1</w:t>
      </w:r>
    </w:p>
    <w:p w14:paraId="3CFECB54">
      <w:pPr>
        <w:spacing w:line="460" w:lineRule="exact"/>
        <w:rPr>
          <w:rFonts w:ascii="黑体" w:hAnsi="黑体" w:eastAsia="黑体"/>
          <w:sz w:val="32"/>
          <w:szCs w:val="32"/>
        </w:rPr>
      </w:pPr>
    </w:p>
    <w:p w14:paraId="6FB7461A">
      <w:pPr>
        <w:keepNext w:val="0"/>
        <w:keepLines w:val="0"/>
        <w:pageBreakBefore w:val="0"/>
        <w:widowControl w:val="0"/>
        <w:kinsoku/>
        <w:wordWrap/>
        <w:overflowPunct/>
        <w:topLinePunct w:val="0"/>
        <w:autoSpaceDE/>
        <w:autoSpaceDN/>
        <w:bidi w:val="0"/>
        <w:adjustRightInd w:val="0"/>
        <w:snapToGrid w:val="0"/>
        <w:spacing w:after="157" w:afterLines="50" w:line="560" w:lineRule="exact"/>
        <w:ind w:left="-210" w:leftChars="-100" w:right="-210" w:rightChars="-100"/>
        <w:jc w:val="center"/>
        <w:textAlignment w:val="auto"/>
        <w:rPr>
          <w:rFonts w:hint="eastAsia" w:ascii="方正小标宋简体" w:hAnsi="华文中宋" w:eastAsia="方正小标宋简体" w:cs="华文中宋"/>
          <w:bCs/>
          <w:sz w:val="21"/>
          <w:szCs w:val="21"/>
        </w:rPr>
      </w:pPr>
      <w:r>
        <w:rPr>
          <w:rFonts w:hint="eastAsia" w:ascii="方正小标宋简体" w:hAnsi="华文中宋" w:eastAsia="方正小标宋简体" w:cs="华文中宋"/>
          <w:bCs/>
          <w:sz w:val="36"/>
          <w:szCs w:val="36"/>
          <w:lang w:eastAsia="zh-CN"/>
        </w:rPr>
        <w:t>2026年</w:t>
      </w:r>
      <w:r>
        <w:rPr>
          <w:rFonts w:hint="eastAsia" w:ascii="方正小标宋简体" w:hAnsi="华文中宋" w:eastAsia="方正小标宋简体" w:cs="华文中宋"/>
          <w:bCs/>
          <w:sz w:val="36"/>
          <w:szCs w:val="36"/>
        </w:rPr>
        <w:t>上海市可推荐优秀团员的市级学生艺术团名单</w:t>
      </w:r>
    </w:p>
    <w:tbl>
      <w:tblPr>
        <w:tblStyle w:val="7"/>
        <w:tblW w:w="10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0"/>
        <w:gridCol w:w="1850"/>
        <w:gridCol w:w="7490"/>
      </w:tblGrid>
      <w:tr w14:paraId="1584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4C5C">
            <w:pPr>
              <w:keepNext w:val="0"/>
              <w:keepLines w:val="0"/>
              <w:widowControl/>
              <w:suppressLineNumbers w:val="0"/>
              <w:jc w:val="center"/>
              <w:textAlignment w:val="center"/>
              <w:rPr>
                <w:rFonts w:hint="eastAsia" w:ascii="宋体" w:hAnsi="宋体" w:eastAsia="宋体" w:cs="宋体"/>
                <w:b/>
                <w:bCs/>
                <w:i w:val="0"/>
                <w:iCs w:val="0"/>
                <w:color w:val="000000"/>
                <w:sz w:val="23"/>
                <w:szCs w:val="23"/>
                <w:u w:val="none"/>
              </w:rPr>
            </w:pPr>
            <w:r>
              <w:rPr>
                <w:rFonts w:hint="eastAsia" w:ascii="宋体" w:hAnsi="宋体" w:eastAsia="宋体" w:cs="宋体"/>
                <w:b/>
                <w:bCs/>
                <w:i w:val="0"/>
                <w:iCs w:val="0"/>
                <w:color w:val="000000"/>
                <w:kern w:val="0"/>
                <w:sz w:val="23"/>
                <w:szCs w:val="23"/>
                <w:u w:val="none"/>
                <w:lang w:val="en-US" w:eastAsia="zh-CN"/>
              </w:rPr>
              <w:t>序号</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8718">
            <w:pPr>
              <w:keepNext w:val="0"/>
              <w:keepLines w:val="0"/>
              <w:widowControl/>
              <w:suppressLineNumbers w:val="0"/>
              <w:jc w:val="center"/>
              <w:textAlignment w:val="center"/>
              <w:rPr>
                <w:rFonts w:hint="eastAsia" w:ascii="宋体" w:hAnsi="宋体" w:eastAsia="宋体" w:cs="宋体"/>
                <w:b/>
                <w:bCs/>
                <w:i w:val="0"/>
                <w:iCs w:val="0"/>
                <w:color w:val="000000"/>
                <w:sz w:val="23"/>
                <w:szCs w:val="23"/>
                <w:u w:val="none"/>
              </w:rPr>
            </w:pPr>
            <w:r>
              <w:rPr>
                <w:rFonts w:hint="eastAsia" w:ascii="宋体" w:hAnsi="宋体" w:eastAsia="宋体" w:cs="宋体"/>
                <w:b/>
                <w:bCs/>
                <w:i w:val="0"/>
                <w:iCs w:val="0"/>
                <w:color w:val="000000"/>
                <w:kern w:val="0"/>
                <w:sz w:val="23"/>
                <w:szCs w:val="23"/>
                <w:u w:val="none"/>
                <w:lang w:val="en-US" w:eastAsia="zh-CN"/>
              </w:rPr>
              <w:t>项 目</w:t>
            </w: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414A">
            <w:pPr>
              <w:keepNext w:val="0"/>
              <w:keepLines w:val="0"/>
              <w:widowControl/>
              <w:suppressLineNumbers w:val="0"/>
              <w:jc w:val="center"/>
              <w:textAlignment w:val="center"/>
              <w:rPr>
                <w:rFonts w:hint="eastAsia" w:ascii="宋体" w:hAnsi="宋体" w:eastAsia="宋体" w:cs="宋体"/>
                <w:b/>
                <w:bCs/>
                <w:i w:val="0"/>
                <w:iCs w:val="0"/>
                <w:color w:val="000000"/>
                <w:sz w:val="23"/>
                <w:szCs w:val="23"/>
                <w:u w:val="none"/>
              </w:rPr>
            </w:pPr>
            <w:r>
              <w:rPr>
                <w:rFonts w:hint="eastAsia" w:ascii="宋体" w:hAnsi="宋体" w:eastAsia="宋体" w:cs="宋体"/>
                <w:b/>
                <w:bCs/>
                <w:i w:val="0"/>
                <w:iCs w:val="0"/>
                <w:color w:val="000000"/>
                <w:kern w:val="0"/>
                <w:sz w:val="23"/>
                <w:szCs w:val="23"/>
                <w:u w:val="none"/>
                <w:lang w:val="en-US" w:eastAsia="zh-CN"/>
              </w:rPr>
              <w:t>艺术团名称</w:t>
            </w:r>
          </w:p>
        </w:tc>
      </w:tr>
      <w:tr w14:paraId="41480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1806">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1</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0F3B8">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中西器乐</w:t>
            </w:r>
            <w:r>
              <w:rPr>
                <w:rFonts w:hint="eastAsia" w:ascii="宋体" w:hAnsi="宋体" w:eastAsia="宋体" w:cs="宋体"/>
                <w:i w:val="0"/>
                <w:iCs w:val="0"/>
                <w:color w:val="000000"/>
                <w:kern w:val="0"/>
                <w:sz w:val="23"/>
                <w:szCs w:val="23"/>
                <w:u w:val="none"/>
                <w:lang w:val="en-US" w:eastAsia="zh-CN"/>
              </w:rPr>
              <w:br w:type="textWrapping"/>
            </w:r>
            <w:r>
              <w:rPr>
                <w:rFonts w:hint="eastAsia" w:ascii="宋体" w:hAnsi="宋体" w:eastAsia="宋体" w:cs="宋体"/>
                <w:i w:val="0"/>
                <w:iCs w:val="0"/>
                <w:color w:val="000000"/>
                <w:kern w:val="0"/>
                <w:sz w:val="23"/>
                <w:szCs w:val="23"/>
                <w:u w:val="none"/>
                <w:lang w:val="en-US" w:eastAsia="zh-CN"/>
              </w:rPr>
              <w:t>（含管乐、弦乐）</w:t>
            </w: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6FC4">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上海市格致中学弦乐团</w:t>
            </w:r>
          </w:p>
        </w:tc>
      </w:tr>
      <w:tr w14:paraId="6066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DCE3">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2</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687E8">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5F06">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上海市大同中学管弦乐团</w:t>
            </w:r>
          </w:p>
        </w:tc>
      </w:tr>
      <w:tr w14:paraId="60640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3F15">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3</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49739">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85A3">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上海市向明中学打击乐团</w:t>
            </w:r>
          </w:p>
        </w:tc>
      </w:tr>
      <w:tr w14:paraId="1435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8644">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4</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6E8FB">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6CA7">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上海市南洋模范中学交响乐团</w:t>
            </w:r>
          </w:p>
        </w:tc>
      </w:tr>
      <w:tr w14:paraId="30B4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1E49">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5</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C75CB">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4707">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上海市第三女子中学吹奏乐团</w:t>
            </w:r>
          </w:p>
        </w:tc>
      </w:tr>
      <w:tr w14:paraId="01716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55AC">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6</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843A1">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001A">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华东师范大学附属天山学校管弦乐团</w:t>
            </w:r>
          </w:p>
        </w:tc>
      </w:tr>
      <w:tr w14:paraId="6815A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50A0">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7</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A0EE4">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8C2A">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上海音乐学院附属安师实验中学管弦乐团</w:t>
            </w:r>
          </w:p>
        </w:tc>
      </w:tr>
      <w:tr w14:paraId="3EAA2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DEF9">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8</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83225">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893E">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复旦大学附属中学管乐团</w:t>
            </w:r>
          </w:p>
        </w:tc>
      </w:tr>
      <w:tr w14:paraId="5B1E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FD66">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9</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BFEDD">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5917">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上海市控江中学行进管乐团</w:t>
            </w:r>
          </w:p>
        </w:tc>
      </w:tr>
      <w:tr w14:paraId="722F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7833">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10</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92357">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642F">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上海师范大学附属罗店中学管乐团</w:t>
            </w:r>
          </w:p>
        </w:tc>
      </w:tr>
      <w:tr w14:paraId="4F31D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D804">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11</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0E109">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143F">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上海市宝山区少年宫管乐团</w:t>
            </w:r>
          </w:p>
        </w:tc>
      </w:tr>
      <w:tr w14:paraId="5812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0751">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12</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42D32">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A65F">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上海交通大学附属中学嘉定分校管弦乐团</w:t>
            </w:r>
          </w:p>
        </w:tc>
      </w:tr>
      <w:tr w14:paraId="661C1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35FA">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13</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26E29">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EA34">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上海师范大学附属中学管乐团</w:t>
            </w:r>
          </w:p>
        </w:tc>
      </w:tr>
      <w:tr w14:paraId="3061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F5EB">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14</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C1389">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97A5">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上海市建平中学管弦乐团</w:t>
            </w:r>
          </w:p>
        </w:tc>
      </w:tr>
      <w:tr w14:paraId="516A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B930">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15</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F5DEB">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8679">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上海市黄浦区青少年艺术活动中心管弦乐团</w:t>
            </w:r>
          </w:p>
        </w:tc>
      </w:tr>
      <w:tr w14:paraId="092E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FC58">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16</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62721">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B10E">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上海市杨浦区少年宫管弦乐团</w:t>
            </w:r>
          </w:p>
        </w:tc>
      </w:tr>
      <w:tr w14:paraId="5D53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DBD7">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17</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C0D7D">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6DC9">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上海市浦东新区青少年活动中心管弦乐团</w:t>
            </w:r>
          </w:p>
        </w:tc>
      </w:tr>
      <w:tr w14:paraId="715D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C65F">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18</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D4242">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1373">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上海市青少年活动中心弦乐团</w:t>
            </w:r>
          </w:p>
        </w:tc>
      </w:tr>
      <w:tr w14:paraId="1FED8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E427">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19</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4DCD8">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051E">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上海市徐汇中学民乐团</w:t>
            </w:r>
          </w:p>
        </w:tc>
      </w:tr>
      <w:tr w14:paraId="0C4F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BE0A">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20</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093CA">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08AD">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上海市延安中学民乐团</w:t>
            </w:r>
          </w:p>
        </w:tc>
      </w:tr>
      <w:tr w14:paraId="2766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ED37">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21</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7F59A">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328B">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上海市杨浦高级中学民乐团</w:t>
            </w:r>
          </w:p>
        </w:tc>
      </w:tr>
      <w:tr w14:paraId="32085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8E36">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22</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7A70E">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B444">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上海市黄浦区青少年艺术活动中心民乐团</w:t>
            </w:r>
          </w:p>
        </w:tc>
      </w:tr>
      <w:tr w14:paraId="7C8C3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8F6B">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23</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6E547">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CE52">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上海市黄浦区青少年科技活动中心民乐团</w:t>
            </w:r>
          </w:p>
        </w:tc>
      </w:tr>
      <w:tr w14:paraId="41BA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955E">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24</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4B665">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B8C7">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上海市徐汇区青少年活动中心民乐团</w:t>
            </w:r>
          </w:p>
        </w:tc>
      </w:tr>
      <w:tr w14:paraId="3EEC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2C8F">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25</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2CE8B">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BC87">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上海市长宁区少年宫民乐团</w:t>
            </w:r>
          </w:p>
        </w:tc>
      </w:tr>
      <w:tr w14:paraId="4BF5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3901">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26</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BE6FD">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8558">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上海市虹口区青少年活动中心民乐团</w:t>
            </w:r>
          </w:p>
        </w:tc>
      </w:tr>
      <w:tr w14:paraId="48E6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0CAB">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27</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1AC8C">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F55E">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上海市杨浦区少年宫民乐团</w:t>
            </w:r>
          </w:p>
        </w:tc>
      </w:tr>
      <w:tr w14:paraId="7CD6D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4664">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28</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2A292">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7DDB">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上海市闵行区青少年活动中心民乐团</w:t>
            </w:r>
          </w:p>
        </w:tc>
      </w:tr>
      <w:tr w14:paraId="1CCF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C818">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29</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5127D">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0411">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上海市浦东新区青少年活动中心民乐团</w:t>
            </w:r>
          </w:p>
        </w:tc>
      </w:tr>
      <w:tr w14:paraId="0436A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113A">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30</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0454A">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0884">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上海市奉贤区青少年活动中心民乐团</w:t>
            </w:r>
          </w:p>
        </w:tc>
      </w:tr>
      <w:tr w14:paraId="3457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3871">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31</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C217E">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合唱</w:t>
            </w: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E3F6">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上海市市北中学合唱团</w:t>
            </w:r>
          </w:p>
        </w:tc>
      </w:tr>
      <w:tr w14:paraId="5EC8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3B5E">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32</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98A0D">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A714">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复旦大学附属中学合唱团</w:t>
            </w:r>
          </w:p>
        </w:tc>
      </w:tr>
      <w:tr w14:paraId="4E3F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5464">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33</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B0F91">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346C">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同济大学第一附属中学合唱团</w:t>
            </w:r>
          </w:p>
        </w:tc>
      </w:tr>
      <w:tr w14:paraId="35D4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ED46">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34</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D80CA">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93B3">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上海市七宝中学合唱团</w:t>
            </w:r>
          </w:p>
        </w:tc>
      </w:tr>
      <w:tr w14:paraId="0C831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61A1">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35</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C8696">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27CC">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上海市吴淞中学合唱团</w:t>
            </w:r>
          </w:p>
        </w:tc>
      </w:tr>
      <w:tr w14:paraId="2B746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058B">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36</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F013A">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B545">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上海市洋泾中学男声合唱团</w:t>
            </w:r>
          </w:p>
        </w:tc>
      </w:tr>
      <w:tr w14:paraId="74C3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8262">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37</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A0060">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7EC1">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上海市松江二中合唱团</w:t>
            </w:r>
          </w:p>
        </w:tc>
      </w:tr>
      <w:tr w14:paraId="5875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D633">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38</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50111">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9F49">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上海市崇明中学合唱团</w:t>
            </w:r>
          </w:p>
        </w:tc>
      </w:tr>
      <w:tr w14:paraId="3D850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896A">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39</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45D49">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CC4F">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上海市黄浦区青少年艺术活动中心春天少年合唱团</w:t>
            </w:r>
          </w:p>
        </w:tc>
      </w:tr>
      <w:tr w14:paraId="5A7A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F707">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40</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3B7D7">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BC51">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上海市徐汇区青少年活动中心合唱团</w:t>
            </w:r>
          </w:p>
        </w:tc>
      </w:tr>
      <w:tr w14:paraId="1804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6BA0">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41</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44DEE">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1C85">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上海市静安区青少年活动中心合唱团</w:t>
            </w:r>
          </w:p>
        </w:tc>
      </w:tr>
      <w:tr w14:paraId="22AA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B6FC">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42</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0AE30">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2B5F">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上海市普陀区青少年教育活动中心合唱团</w:t>
            </w:r>
          </w:p>
        </w:tc>
      </w:tr>
      <w:tr w14:paraId="7640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4807">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43</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31801">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49A2">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上海市杨浦区少年宫合唱团</w:t>
            </w:r>
          </w:p>
        </w:tc>
      </w:tr>
      <w:tr w14:paraId="4732B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9A55">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44</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45645">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56E3">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上海市浦东新区青少年活动中心合唱团</w:t>
            </w:r>
          </w:p>
        </w:tc>
      </w:tr>
      <w:tr w14:paraId="5EC5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36B2">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45</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F6BE9">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舞蹈</w:t>
            </w: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1EDF">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上海市晋元高级中学舞蹈团</w:t>
            </w:r>
          </w:p>
        </w:tc>
      </w:tr>
      <w:tr w14:paraId="0669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AECD">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46</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9B579">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0D4D">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上海财经大学附属北郊高级中学舞蹈团</w:t>
            </w:r>
          </w:p>
        </w:tc>
      </w:tr>
      <w:tr w14:paraId="51AF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4B40">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47</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F5877">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EA6A">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复旦大学附属中学青浦分校舞蹈团</w:t>
            </w:r>
          </w:p>
        </w:tc>
      </w:tr>
      <w:tr w14:paraId="666A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1B20">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48</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CE22C">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82E0">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上海市建青实验学校舞蹈团</w:t>
            </w:r>
          </w:p>
        </w:tc>
      </w:tr>
      <w:tr w14:paraId="7241F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1476">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49</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1F6B9">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6295">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上海市黄浦区青少年艺术活动中心舞蹈团</w:t>
            </w:r>
          </w:p>
        </w:tc>
      </w:tr>
      <w:tr w14:paraId="188D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0604">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50</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0FE08">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EA2D">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上海市普陀区青少年教育活动中心舞蹈团</w:t>
            </w:r>
          </w:p>
        </w:tc>
      </w:tr>
      <w:tr w14:paraId="7C4C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1F68">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51</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419E5">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CED9">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上海市虹口区青少年活动中心仲盛舞蹈团</w:t>
            </w:r>
          </w:p>
        </w:tc>
      </w:tr>
      <w:tr w14:paraId="3516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C01A">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52</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E2BCA">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286C">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上海市闵行区青少年活动中心舞蹈团</w:t>
            </w:r>
          </w:p>
        </w:tc>
      </w:tr>
      <w:tr w14:paraId="4E49F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AD1C">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53</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C60ED">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8BB0">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上海市宝山区少年宫舞蹈团</w:t>
            </w:r>
          </w:p>
        </w:tc>
      </w:tr>
      <w:tr w14:paraId="2BDB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C0AA">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54</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B2EC6">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4F0E">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上海市浦东新区青少年活动中心舞蹈团</w:t>
            </w:r>
          </w:p>
        </w:tc>
      </w:tr>
      <w:tr w14:paraId="5EFF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DF2A">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55</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9044D">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戏剧（含戏曲、影视）</w:t>
            </w: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0BDA">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上海市第二中学影视剧团</w:t>
            </w:r>
          </w:p>
        </w:tc>
      </w:tr>
      <w:tr w14:paraId="663D1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8C5D">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56</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1633A">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8B5F">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上海戏剧学院附属高级中学戏剧团</w:t>
            </w:r>
          </w:p>
        </w:tc>
      </w:tr>
      <w:tr w14:paraId="2978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491C">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57</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D296C">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6909">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上海交通大学附属中学戏剧团</w:t>
            </w:r>
          </w:p>
        </w:tc>
      </w:tr>
      <w:tr w14:paraId="2A07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C6BA">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58</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AD9DB">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187F">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color w:val="000000"/>
                <w:kern w:val="0"/>
                <w:sz w:val="23"/>
                <w:szCs w:val="23"/>
              </w:rPr>
              <w:t>华东师范大学第二附属中学闵行紫竹分校戏剧团</w:t>
            </w:r>
          </w:p>
        </w:tc>
      </w:tr>
      <w:tr w14:paraId="1BE6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E46B">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59</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F0678">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BC86">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上海市嘉定区第一中学戏剧团</w:t>
            </w:r>
          </w:p>
        </w:tc>
      </w:tr>
      <w:tr w14:paraId="41DAC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3A16">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60</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B9266">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DF36">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上海市徐汇区青少年活动中心少儿京剧团</w:t>
            </w:r>
          </w:p>
        </w:tc>
      </w:tr>
      <w:tr w14:paraId="2A7E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0A32">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61</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6E8FE">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E361">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上海市普陀区青少年教育活动中心戏剧团</w:t>
            </w:r>
          </w:p>
        </w:tc>
      </w:tr>
      <w:tr w14:paraId="4D12E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82AC">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62</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37559">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FE8B">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上海市虹口区青少年活动中心戏剧团</w:t>
            </w:r>
          </w:p>
        </w:tc>
      </w:tr>
      <w:tr w14:paraId="4EDE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F1FC">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63</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3EC74">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3077">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上海市浦东新区青少年活动中心戏剧团</w:t>
            </w:r>
          </w:p>
        </w:tc>
      </w:tr>
      <w:tr w14:paraId="50EB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BBB9">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64</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EFC07">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F002">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上海市金山区青少年活动中心戏剧团</w:t>
            </w:r>
          </w:p>
        </w:tc>
      </w:tr>
      <w:tr w14:paraId="6311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5B0A">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65</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69AFF">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美术（含工艺美术表演、书画）</w:t>
            </w: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1FF2">
            <w:pPr>
              <w:keepNext w:val="0"/>
              <w:keepLines w:val="0"/>
              <w:widowControl/>
              <w:suppressLineNumbers w:val="0"/>
              <w:jc w:val="center"/>
              <w:textAlignment w:val="center"/>
              <w:rPr>
                <w:rFonts w:hint="default" w:ascii="宋体" w:hAnsi="宋体" w:eastAsia="宋体" w:cs="宋体"/>
                <w:i w:val="0"/>
                <w:iCs w:val="0"/>
                <w:color w:val="000000"/>
                <w:sz w:val="23"/>
                <w:szCs w:val="23"/>
                <w:u w:val="none"/>
                <w:lang w:val="en-US"/>
              </w:rPr>
            </w:pPr>
            <w:r>
              <w:rPr>
                <w:rFonts w:hint="eastAsia" w:ascii="宋体" w:hAnsi="宋体" w:eastAsia="宋体" w:cs="宋体"/>
                <w:i w:val="0"/>
                <w:iCs w:val="0"/>
                <w:color w:val="000000"/>
                <w:kern w:val="0"/>
                <w:sz w:val="23"/>
                <w:szCs w:val="23"/>
                <w:u w:val="none"/>
                <w:lang w:val="en-US" w:eastAsia="zh-CN"/>
              </w:rPr>
              <w:t>上海市黄浦区青少年艺术活动中心美术团</w:t>
            </w:r>
          </w:p>
        </w:tc>
      </w:tr>
      <w:tr w14:paraId="1A62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69E1">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66</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36D5">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EED2">
            <w:pPr>
              <w:keepNext w:val="0"/>
              <w:keepLines w:val="0"/>
              <w:widowControl/>
              <w:suppressLineNumbers w:val="0"/>
              <w:jc w:val="center"/>
              <w:textAlignment w:val="center"/>
              <w:rPr>
                <w:rFonts w:hint="default" w:ascii="宋体" w:hAnsi="宋体" w:eastAsia="宋体" w:cs="宋体"/>
                <w:i w:val="0"/>
                <w:iCs w:val="0"/>
                <w:color w:val="000000"/>
                <w:sz w:val="23"/>
                <w:szCs w:val="23"/>
                <w:u w:val="none"/>
                <w:lang w:val="en-US"/>
              </w:rPr>
            </w:pPr>
            <w:r>
              <w:rPr>
                <w:rFonts w:hint="eastAsia" w:ascii="宋体" w:hAnsi="宋体" w:eastAsia="宋体" w:cs="宋体"/>
                <w:i w:val="0"/>
                <w:iCs w:val="0"/>
                <w:color w:val="000000"/>
                <w:kern w:val="0"/>
                <w:sz w:val="23"/>
                <w:szCs w:val="23"/>
                <w:u w:val="none"/>
                <w:lang w:val="en-US" w:eastAsia="zh-CN"/>
              </w:rPr>
              <w:t>上海市长宁区少年宫美术团</w:t>
            </w:r>
          </w:p>
        </w:tc>
      </w:tr>
      <w:tr w14:paraId="6223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EF24">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67</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D91ED">
            <w:pPr>
              <w:jc w:val="center"/>
              <w:rPr>
                <w:rFonts w:hint="eastAsia" w:ascii="宋体" w:hAnsi="宋体" w:eastAsia="宋体" w:cs="宋体"/>
                <w:i w:val="0"/>
                <w:iCs w:val="0"/>
                <w:color w:val="000000"/>
                <w:sz w:val="23"/>
                <w:szCs w:val="23"/>
                <w:u w:val="none"/>
              </w:rPr>
            </w:pP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2520">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上海市逸夫职业技术学校美术团</w:t>
            </w:r>
          </w:p>
        </w:tc>
      </w:tr>
      <w:tr w14:paraId="6E15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C881">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68</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CE9A">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综合（舞蹈、合唱、戏剧、民乐）</w:t>
            </w:r>
          </w:p>
        </w:tc>
        <w:tc>
          <w:tcPr>
            <w:tcW w:w="7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8B2D">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rPr>
              <w:t>中国福利会少年宫小伙伴艺术团</w:t>
            </w:r>
          </w:p>
        </w:tc>
      </w:tr>
    </w:tbl>
    <w:p w14:paraId="6C04BCE5">
      <w:pPr>
        <w:spacing w:line="560" w:lineRule="exact"/>
        <w:jc w:val="center"/>
        <w:rPr>
          <w:rFonts w:ascii="方正小标宋简体" w:eastAsia="方正小标宋简体"/>
          <w:sz w:val="38"/>
          <w:szCs w:val="38"/>
        </w:rPr>
        <w:sectPr>
          <w:footerReference r:id="rId3" w:type="default"/>
          <w:footerReference r:id="rId4" w:type="even"/>
          <w:pgSz w:w="11906" w:h="16838"/>
          <w:pgMar w:top="1440" w:right="1508" w:bottom="1440" w:left="1520" w:header="851" w:footer="1417" w:gutter="57"/>
          <w:cols w:space="0" w:num="1"/>
          <w:rtlGutter w:val="0"/>
          <w:docGrid w:type="lines" w:linePitch="312" w:charSpace="0"/>
        </w:sectPr>
      </w:pPr>
    </w:p>
    <w:p w14:paraId="78B7E405">
      <w:pPr>
        <w:jc w:val="left"/>
        <w:rPr>
          <w:rFonts w:hint="eastAsia" w:ascii="仿宋_GB2312" w:hAnsi="Times New Roman" w:eastAsia="仿宋_GB2312" w:cs="Times New Roman"/>
          <w:bCs/>
          <w:sz w:val="30"/>
          <w:szCs w:val="30"/>
          <w:lang w:val="en-US" w:eastAsia="zh-CN"/>
        </w:rPr>
      </w:pPr>
      <w:r>
        <w:rPr>
          <w:rFonts w:hint="eastAsia" w:ascii="仿宋_GB2312" w:hAnsi="Times New Roman" w:eastAsia="仿宋_GB2312" w:cs="Times New Roman"/>
          <w:bCs/>
          <w:sz w:val="30"/>
          <w:szCs w:val="30"/>
        </w:rPr>
        <w:t>附件</w:t>
      </w:r>
      <w:r>
        <w:rPr>
          <w:rFonts w:hint="eastAsia" w:ascii="仿宋_GB2312" w:hAnsi="Times New Roman" w:eastAsia="仿宋_GB2312" w:cs="Times New Roman"/>
          <w:bCs/>
          <w:sz w:val="30"/>
          <w:szCs w:val="30"/>
          <w:lang w:val="en-US" w:eastAsia="zh-CN"/>
        </w:rPr>
        <w:t>2</w:t>
      </w:r>
    </w:p>
    <w:p w14:paraId="6D0A185A">
      <w:pPr>
        <w:adjustRightInd w:val="0"/>
        <w:snapToGrid w:val="0"/>
        <w:spacing w:line="560" w:lineRule="exact"/>
        <w:jc w:val="center"/>
        <w:rPr>
          <w:rFonts w:hint="eastAsia" w:ascii="方正小标宋简体" w:hAnsi="黑体" w:eastAsia="方正小标宋简体" w:cs="Times New Roman"/>
          <w:sz w:val="38"/>
          <w:szCs w:val="38"/>
        </w:rPr>
      </w:pPr>
      <w:r>
        <w:rPr>
          <w:rFonts w:hint="eastAsia" w:ascii="方正小标宋简体" w:hAnsi="华文中宋" w:eastAsia="方正小标宋简体" w:cs="华文中宋"/>
          <w:bCs/>
          <w:sz w:val="38"/>
          <w:szCs w:val="38"/>
          <w:lang w:eastAsia="zh-CN"/>
        </w:rPr>
        <w:t>2026</w:t>
      </w:r>
      <w:r>
        <w:rPr>
          <w:rFonts w:hint="eastAsia" w:ascii="方正小标宋简体" w:hAnsi="华文中宋" w:eastAsia="方正小标宋简体" w:cs="华文中宋"/>
          <w:bCs/>
          <w:sz w:val="38"/>
          <w:szCs w:val="38"/>
        </w:rPr>
        <w:t>年上海市高中阶段学校市级艺术骨干学生资格确认报名表</w:t>
      </w:r>
    </w:p>
    <w:p w14:paraId="3878841B">
      <w:pPr>
        <w:widowControl/>
        <w:adjustRightInd w:val="0"/>
        <w:snapToGrid w:val="0"/>
        <w:spacing w:line="400" w:lineRule="exact"/>
        <w:jc w:val="left"/>
        <w:rPr>
          <w:rFonts w:ascii="仿宋_GB2312" w:hAnsi="仿宋_GB2312" w:eastAsia="仿宋_GB2312" w:cs="Times New Roman"/>
          <w:sz w:val="24"/>
          <w:u w:val="single"/>
        </w:rPr>
      </w:pPr>
      <w:r>
        <w:rPr>
          <w:rFonts w:hint="eastAsia" w:ascii="仿宋_GB2312" w:hAnsi="仿宋_GB2312" w:eastAsia="仿宋_GB2312" w:cs="仿宋_GB2312"/>
          <w:kern w:val="0"/>
          <w:sz w:val="24"/>
        </w:rPr>
        <w:t>学生学籍所在区：</w:t>
      </w:r>
      <w:r>
        <w:rPr>
          <w:rFonts w:ascii="仿宋_GB2312" w:hAnsi="仿宋_GB2312" w:eastAsia="仿宋_GB2312" w:cs="仿宋_GB2312"/>
          <w:kern w:val="0"/>
          <w:sz w:val="24"/>
          <w:u w:val="single"/>
        </w:rPr>
        <w:t xml:space="preserve">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学籍学校：</w:t>
      </w:r>
      <w:r>
        <w:rPr>
          <w:rFonts w:ascii="仿宋_GB2312" w:hAnsi="仿宋_GB2312" w:eastAsia="仿宋_GB2312" w:cs="仿宋_GB2312"/>
          <w:kern w:val="0"/>
          <w:sz w:val="24"/>
          <w:u w:val="single"/>
        </w:rPr>
        <w:t xml:space="preserve">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学生</w:t>
      </w:r>
      <w:r>
        <w:rPr>
          <w:rFonts w:hint="eastAsia" w:ascii="仿宋_GB2312" w:hAnsi="仿宋_GB2312" w:eastAsia="仿宋_GB2312" w:cs="仿宋_GB2312"/>
          <w:kern w:val="0"/>
          <w:sz w:val="24"/>
          <w:lang w:val="en-US" w:eastAsia="zh-CN"/>
        </w:rPr>
        <w:t>中考</w:t>
      </w:r>
      <w:r>
        <w:rPr>
          <w:rFonts w:hint="eastAsia" w:ascii="仿宋_GB2312" w:hAnsi="仿宋_GB2312" w:eastAsia="仿宋_GB2312" w:cs="仿宋_GB2312"/>
          <w:kern w:val="0"/>
          <w:sz w:val="24"/>
        </w:rPr>
        <w:t>报名号：</w:t>
      </w:r>
      <w:r>
        <w:rPr>
          <w:rFonts w:ascii="仿宋_GB2312" w:hAnsi="仿宋_GB2312" w:eastAsia="仿宋_GB2312" w:cs="仿宋_GB2312"/>
          <w:kern w:val="0"/>
          <w:sz w:val="24"/>
          <w:u w:val="single"/>
        </w:rPr>
        <w:t xml:space="preserve">              </w:t>
      </w:r>
    </w:p>
    <w:tbl>
      <w:tblPr>
        <w:tblStyle w:val="7"/>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311"/>
        <w:gridCol w:w="920"/>
        <w:gridCol w:w="1440"/>
        <w:gridCol w:w="560"/>
        <w:gridCol w:w="650"/>
        <w:gridCol w:w="620"/>
        <w:gridCol w:w="1440"/>
        <w:gridCol w:w="1510"/>
        <w:gridCol w:w="1040"/>
        <w:gridCol w:w="324"/>
        <w:gridCol w:w="676"/>
        <w:gridCol w:w="698"/>
        <w:gridCol w:w="822"/>
        <w:gridCol w:w="2056"/>
      </w:tblGrid>
      <w:tr w14:paraId="2586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6" w:type="dxa"/>
            <w:noWrap/>
            <w:vAlign w:val="center"/>
          </w:tcPr>
          <w:p w14:paraId="71FDEA61">
            <w:pPr>
              <w:widowControl/>
              <w:adjustRightInd w:val="0"/>
              <w:snapToGrid w:val="0"/>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231" w:type="dxa"/>
            <w:gridSpan w:val="2"/>
            <w:noWrap/>
            <w:vAlign w:val="center"/>
          </w:tcPr>
          <w:p w14:paraId="58381939">
            <w:pPr>
              <w:widowControl/>
              <w:adjustRightInd w:val="0"/>
              <w:snapToGrid w:val="0"/>
              <w:spacing w:line="340" w:lineRule="exact"/>
              <w:jc w:val="center"/>
              <w:rPr>
                <w:rFonts w:ascii="仿宋_GB2312" w:hAnsi="仿宋_GB2312" w:eastAsia="仿宋_GB2312" w:cs="仿宋_GB2312"/>
                <w:kern w:val="0"/>
                <w:sz w:val="24"/>
              </w:rPr>
            </w:pPr>
          </w:p>
        </w:tc>
        <w:tc>
          <w:tcPr>
            <w:tcW w:w="1440" w:type="dxa"/>
            <w:noWrap/>
            <w:vAlign w:val="center"/>
          </w:tcPr>
          <w:p w14:paraId="72176DBE">
            <w:pPr>
              <w:widowControl/>
              <w:adjustRightInd w:val="0"/>
              <w:snapToGrid w:val="0"/>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性别</w:t>
            </w:r>
          </w:p>
        </w:tc>
        <w:tc>
          <w:tcPr>
            <w:tcW w:w="560" w:type="dxa"/>
            <w:noWrap/>
            <w:vAlign w:val="center"/>
          </w:tcPr>
          <w:p w14:paraId="03EAE9B7">
            <w:pPr>
              <w:widowControl/>
              <w:adjustRightInd w:val="0"/>
              <w:snapToGrid w:val="0"/>
              <w:spacing w:line="340" w:lineRule="exact"/>
              <w:jc w:val="center"/>
              <w:rPr>
                <w:rFonts w:ascii="仿宋_GB2312" w:hAnsi="仿宋_GB2312" w:eastAsia="仿宋_GB2312" w:cs="仿宋_GB2312"/>
                <w:kern w:val="0"/>
                <w:sz w:val="24"/>
              </w:rPr>
            </w:pPr>
          </w:p>
        </w:tc>
        <w:tc>
          <w:tcPr>
            <w:tcW w:w="2710" w:type="dxa"/>
            <w:gridSpan w:val="3"/>
            <w:noWrap/>
            <w:vAlign w:val="center"/>
          </w:tcPr>
          <w:p w14:paraId="6DE32BBE">
            <w:pPr>
              <w:widowControl/>
              <w:adjustRightInd w:val="0"/>
              <w:snapToGrid w:val="0"/>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出生日期</w:t>
            </w:r>
          </w:p>
        </w:tc>
        <w:tc>
          <w:tcPr>
            <w:tcW w:w="2550" w:type="dxa"/>
            <w:gridSpan w:val="2"/>
            <w:noWrap/>
            <w:vAlign w:val="center"/>
          </w:tcPr>
          <w:p w14:paraId="456D62BD">
            <w:pPr>
              <w:widowControl/>
              <w:adjustRightInd w:val="0"/>
              <w:snapToGrid w:val="0"/>
              <w:spacing w:line="340" w:lineRule="exact"/>
              <w:jc w:val="righ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年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月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日</w:t>
            </w:r>
          </w:p>
        </w:tc>
        <w:tc>
          <w:tcPr>
            <w:tcW w:w="1698" w:type="dxa"/>
            <w:gridSpan w:val="3"/>
            <w:noWrap/>
            <w:vAlign w:val="center"/>
          </w:tcPr>
          <w:p w14:paraId="3AF2E90F">
            <w:pPr>
              <w:widowControl/>
              <w:adjustRightInd w:val="0"/>
              <w:snapToGrid w:val="0"/>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艺术项目</w:t>
            </w:r>
          </w:p>
        </w:tc>
        <w:tc>
          <w:tcPr>
            <w:tcW w:w="2878" w:type="dxa"/>
            <w:gridSpan w:val="2"/>
            <w:noWrap/>
            <w:vAlign w:val="center"/>
          </w:tcPr>
          <w:p w14:paraId="78EE444E">
            <w:pPr>
              <w:widowControl/>
              <w:adjustRightInd w:val="0"/>
              <w:snapToGrid w:val="0"/>
              <w:spacing w:line="340" w:lineRule="exact"/>
              <w:jc w:val="center"/>
              <w:rPr>
                <w:rFonts w:ascii="仿宋_GB2312" w:hAnsi="仿宋_GB2312" w:eastAsia="仿宋_GB2312" w:cs="仿宋_GB2312"/>
                <w:kern w:val="0"/>
                <w:sz w:val="24"/>
              </w:rPr>
            </w:pPr>
          </w:p>
        </w:tc>
      </w:tr>
      <w:tr w14:paraId="2933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57" w:type="dxa"/>
            <w:gridSpan w:val="3"/>
            <w:noWrap/>
            <w:vAlign w:val="center"/>
          </w:tcPr>
          <w:p w14:paraId="355B1C11">
            <w:pPr>
              <w:widowControl/>
              <w:adjustRightInd w:val="0"/>
              <w:snapToGrid w:val="0"/>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家庭地址（邮编）</w:t>
            </w:r>
          </w:p>
        </w:tc>
        <w:tc>
          <w:tcPr>
            <w:tcW w:w="4710" w:type="dxa"/>
            <w:gridSpan w:val="5"/>
            <w:noWrap/>
            <w:vAlign w:val="center"/>
          </w:tcPr>
          <w:p w14:paraId="32F0618D">
            <w:pPr>
              <w:widowControl/>
              <w:adjustRightInd w:val="0"/>
              <w:snapToGrid w:val="0"/>
              <w:spacing w:line="340" w:lineRule="exact"/>
              <w:jc w:val="center"/>
              <w:rPr>
                <w:rFonts w:ascii="仿宋_GB2312" w:hAnsi="仿宋_GB2312" w:eastAsia="仿宋_GB2312" w:cs="仿宋_GB2312"/>
                <w:kern w:val="0"/>
                <w:sz w:val="24"/>
              </w:rPr>
            </w:pPr>
          </w:p>
        </w:tc>
        <w:tc>
          <w:tcPr>
            <w:tcW w:w="2550" w:type="dxa"/>
            <w:gridSpan w:val="2"/>
            <w:noWrap/>
            <w:vAlign w:val="center"/>
          </w:tcPr>
          <w:p w14:paraId="063BF09B">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证件号码</w:t>
            </w:r>
          </w:p>
        </w:tc>
        <w:tc>
          <w:tcPr>
            <w:tcW w:w="4576" w:type="dxa"/>
            <w:gridSpan w:val="5"/>
            <w:noWrap/>
            <w:vAlign w:val="center"/>
          </w:tcPr>
          <w:p w14:paraId="4509485F">
            <w:pPr>
              <w:widowControl/>
              <w:adjustRightInd w:val="0"/>
              <w:snapToGrid w:val="0"/>
              <w:spacing w:line="340" w:lineRule="exact"/>
              <w:jc w:val="center"/>
              <w:rPr>
                <w:rFonts w:ascii="仿宋_GB2312" w:hAnsi="仿宋_GB2312" w:eastAsia="仿宋_GB2312" w:cs="仿宋_GB2312"/>
                <w:kern w:val="0"/>
                <w:sz w:val="24"/>
              </w:rPr>
            </w:pPr>
          </w:p>
        </w:tc>
      </w:tr>
      <w:tr w14:paraId="11A8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7" w:type="dxa"/>
            <w:gridSpan w:val="2"/>
            <w:noWrap/>
            <w:vAlign w:val="center"/>
          </w:tcPr>
          <w:p w14:paraId="12DA532C">
            <w:pPr>
              <w:widowControl/>
              <w:adjustRightInd w:val="0"/>
              <w:snapToGrid w:val="0"/>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报名学校</w:t>
            </w:r>
          </w:p>
        </w:tc>
        <w:tc>
          <w:tcPr>
            <w:tcW w:w="2920" w:type="dxa"/>
            <w:gridSpan w:val="3"/>
            <w:noWrap/>
            <w:vAlign w:val="center"/>
          </w:tcPr>
          <w:p w14:paraId="7583309F">
            <w:pPr>
              <w:widowControl/>
              <w:adjustRightInd w:val="0"/>
              <w:snapToGrid w:val="0"/>
              <w:spacing w:line="340" w:lineRule="exact"/>
              <w:jc w:val="center"/>
              <w:rPr>
                <w:rFonts w:ascii="仿宋_GB2312" w:hAnsi="仿宋_GB2312" w:eastAsia="仿宋_GB2312" w:cs="仿宋_GB2312"/>
                <w:kern w:val="0"/>
                <w:sz w:val="24"/>
              </w:rPr>
            </w:pPr>
          </w:p>
        </w:tc>
        <w:tc>
          <w:tcPr>
            <w:tcW w:w="1270" w:type="dxa"/>
            <w:gridSpan w:val="2"/>
            <w:noWrap/>
            <w:vAlign w:val="center"/>
          </w:tcPr>
          <w:p w14:paraId="52BC0A3E">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电话</w:t>
            </w:r>
          </w:p>
        </w:tc>
        <w:tc>
          <w:tcPr>
            <w:tcW w:w="1440" w:type="dxa"/>
            <w:noWrap/>
            <w:vAlign w:val="center"/>
          </w:tcPr>
          <w:p w14:paraId="1982D256">
            <w:pPr>
              <w:widowControl/>
              <w:adjustRightInd w:val="0"/>
              <w:snapToGrid w:val="0"/>
              <w:spacing w:line="340" w:lineRule="exact"/>
              <w:jc w:val="center"/>
              <w:rPr>
                <w:rFonts w:ascii="仿宋_GB2312" w:hAnsi="仿宋_GB2312" w:eastAsia="仿宋_GB2312" w:cs="仿宋_GB2312"/>
                <w:kern w:val="0"/>
                <w:sz w:val="24"/>
              </w:rPr>
            </w:pPr>
          </w:p>
        </w:tc>
        <w:tc>
          <w:tcPr>
            <w:tcW w:w="1510" w:type="dxa"/>
            <w:noWrap/>
            <w:vAlign w:val="center"/>
          </w:tcPr>
          <w:p w14:paraId="14CC8CC7">
            <w:pPr>
              <w:widowControl/>
              <w:adjustRightInd w:val="0"/>
              <w:snapToGrid w:val="0"/>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上海学籍号</w:t>
            </w:r>
          </w:p>
        </w:tc>
        <w:tc>
          <w:tcPr>
            <w:tcW w:w="5616" w:type="dxa"/>
            <w:gridSpan w:val="6"/>
            <w:noWrap/>
            <w:vAlign w:val="center"/>
          </w:tcPr>
          <w:p w14:paraId="29D721EE">
            <w:pPr>
              <w:widowControl/>
              <w:adjustRightInd w:val="0"/>
              <w:snapToGrid w:val="0"/>
              <w:spacing w:line="340" w:lineRule="exact"/>
              <w:jc w:val="center"/>
              <w:rPr>
                <w:rFonts w:ascii="仿宋_GB2312" w:hAnsi="仿宋_GB2312" w:eastAsia="仿宋_GB2312" w:cs="仿宋_GB2312"/>
                <w:kern w:val="0"/>
                <w:sz w:val="24"/>
              </w:rPr>
            </w:pPr>
          </w:p>
        </w:tc>
      </w:tr>
      <w:tr w14:paraId="4516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867" w:type="dxa"/>
            <w:gridSpan w:val="8"/>
            <w:noWrap/>
            <w:vAlign w:val="center"/>
          </w:tcPr>
          <w:p w14:paraId="5AB0D2D7">
            <w:pPr>
              <w:widowControl/>
              <w:adjustRightInd w:val="0"/>
              <w:snapToGrid w:val="0"/>
              <w:spacing w:line="340" w:lineRule="exac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参加</w:t>
            </w:r>
            <w:r>
              <w:rPr>
                <w:rFonts w:hint="eastAsia" w:ascii="仿宋_GB2312" w:hAnsi="仿宋_GB2312" w:eastAsia="仿宋_GB2312" w:cs="仿宋_GB2312"/>
                <w:color w:val="auto"/>
                <w:kern w:val="0"/>
                <w:sz w:val="24"/>
                <w:lang w:val="en-US" w:eastAsia="zh-CN"/>
              </w:rPr>
              <w:t>上海市学生艺术团</w:t>
            </w:r>
            <w:r>
              <w:rPr>
                <w:rFonts w:hint="eastAsia" w:ascii="仿宋_GB2312" w:hAnsi="仿宋_GB2312" w:eastAsia="仿宋_GB2312" w:cs="仿宋_GB2312"/>
                <w:color w:val="auto"/>
                <w:kern w:val="0"/>
                <w:sz w:val="24"/>
              </w:rPr>
              <w:t>分团名称</w:t>
            </w:r>
          </w:p>
        </w:tc>
        <w:tc>
          <w:tcPr>
            <w:tcW w:w="2874" w:type="dxa"/>
            <w:gridSpan w:val="3"/>
            <w:noWrap/>
            <w:vAlign w:val="center"/>
          </w:tcPr>
          <w:p w14:paraId="7998E178">
            <w:pPr>
              <w:widowControl/>
              <w:adjustRightInd w:val="0"/>
              <w:snapToGrid w:val="0"/>
              <w:spacing w:line="340" w:lineRule="exact"/>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是否符合团龄要求</w:t>
            </w:r>
          </w:p>
        </w:tc>
        <w:tc>
          <w:tcPr>
            <w:tcW w:w="4252" w:type="dxa"/>
            <w:gridSpan w:val="4"/>
            <w:noWrap/>
            <w:vAlign w:val="center"/>
          </w:tcPr>
          <w:p w14:paraId="067CEEE2">
            <w:pPr>
              <w:widowControl/>
              <w:adjustRightInd w:val="0"/>
              <w:snapToGrid w:val="0"/>
              <w:spacing w:line="340" w:lineRule="exact"/>
              <w:jc w:val="center"/>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当年是否被评为优秀团员</w:t>
            </w:r>
          </w:p>
        </w:tc>
      </w:tr>
      <w:tr w14:paraId="2BE6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867" w:type="dxa"/>
            <w:gridSpan w:val="8"/>
            <w:noWrap/>
            <w:vAlign w:val="center"/>
          </w:tcPr>
          <w:p w14:paraId="33E7718F">
            <w:pPr>
              <w:widowControl/>
              <w:adjustRightInd w:val="0"/>
              <w:snapToGrid w:val="0"/>
              <w:spacing w:line="340" w:lineRule="exact"/>
              <w:jc w:val="center"/>
              <w:rPr>
                <w:rFonts w:hint="eastAsia" w:ascii="仿宋_GB2312" w:hAnsi="仿宋_GB2312" w:eastAsia="仿宋_GB2312" w:cs="仿宋_GB2312"/>
                <w:kern w:val="0"/>
                <w:sz w:val="24"/>
                <w:lang w:val="en-US" w:eastAsia="zh-CN"/>
              </w:rPr>
            </w:pPr>
          </w:p>
        </w:tc>
        <w:tc>
          <w:tcPr>
            <w:tcW w:w="2874" w:type="dxa"/>
            <w:gridSpan w:val="3"/>
            <w:noWrap/>
            <w:vAlign w:val="center"/>
          </w:tcPr>
          <w:p w14:paraId="53271ED1">
            <w:pPr>
              <w:widowControl/>
              <w:adjustRightInd w:val="0"/>
              <w:snapToGrid w:val="0"/>
              <w:spacing w:line="340" w:lineRule="exact"/>
              <w:jc w:val="center"/>
              <w:rPr>
                <w:rFonts w:ascii="仿宋_GB2312" w:hAnsi="仿宋_GB2312" w:eastAsia="仿宋_GB2312" w:cs="仿宋_GB2312"/>
                <w:kern w:val="0"/>
                <w:sz w:val="24"/>
              </w:rPr>
            </w:pPr>
          </w:p>
        </w:tc>
        <w:tc>
          <w:tcPr>
            <w:tcW w:w="4252" w:type="dxa"/>
            <w:gridSpan w:val="4"/>
            <w:noWrap/>
            <w:vAlign w:val="center"/>
          </w:tcPr>
          <w:p w14:paraId="3D421DF3">
            <w:pPr>
              <w:widowControl/>
              <w:adjustRightInd w:val="0"/>
              <w:snapToGrid w:val="0"/>
              <w:spacing w:line="340" w:lineRule="exact"/>
              <w:jc w:val="center"/>
              <w:rPr>
                <w:rFonts w:ascii="仿宋_GB2312" w:hAnsi="仿宋_GB2312" w:eastAsia="仿宋_GB2312" w:cs="仿宋_GB2312"/>
                <w:kern w:val="0"/>
                <w:sz w:val="24"/>
              </w:rPr>
            </w:pPr>
          </w:p>
        </w:tc>
      </w:tr>
      <w:tr w14:paraId="549B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37" w:type="dxa"/>
            <w:gridSpan w:val="2"/>
            <w:noWrap/>
            <w:vAlign w:val="center"/>
          </w:tcPr>
          <w:p w14:paraId="4834D6B1">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分团</w:t>
            </w:r>
          </w:p>
          <w:p w14:paraId="078A7BAA">
            <w:pPr>
              <w:widowControl/>
              <w:adjustRightInd w:val="0"/>
              <w:snapToGrid w:val="0"/>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意见</w:t>
            </w:r>
          </w:p>
        </w:tc>
        <w:tc>
          <w:tcPr>
            <w:tcW w:w="2360" w:type="dxa"/>
            <w:gridSpan w:val="2"/>
            <w:noWrap/>
            <w:vAlign w:val="center"/>
          </w:tcPr>
          <w:p w14:paraId="19BA4D25">
            <w:pPr>
              <w:widowControl/>
              <w:adjustRightInd w:val="0"/>
              <w:snapToGrid w:val="0"/>
              <w:spacing w:line="340" w:lineRule="exact"/>
              <w:jc w:val="center"/>
              <w:rPr>
                <w:rFonts w:hint="eastAsia" w:ascii="仿宋_GB2312" w:hAnsi="仿宋_GB2312" w:eastAsia="仿宋_GB2312" w:cs="仿宋_GB2312"/>
                <w:kern w:val="0"/>
                <w:sz w:val="24"/>
              </w:rPr>
            </w:pPr>
          </w:p>
          <w:p w14:paraId="1589BA4B">
            <w:pPr>
              <w:widowControl/>
              <w:adjustRightInd w:val="0"/>
              <w:snapToGrid w:val="0"/>
              <w:spacing w:line="340" w:lineRule="exact"/>
              <w:jc w:val="center"/>
              <w:rPr>
                <w:rFonts w:hint="eastAsia" w:ascii="仿宋_GB2312" w:hAnsi="仿宋_GB2312" w:eastAsia="仿宋_GB2312" w:cs="仿宋_GB2312"/>
                <w:kern w:val="0"/>
                <w:sz w:val="24"/>
              </w:rPr>
            </w:pPr>
          </w:p>
          <w:p w14:paraId="37F0CBBB">
            <w:pPr>
              <w:widowControl/>
              <w:adjustRightInd w:val="0"/>
              <w:snapToGrid w:val="0"/>
              <w:spacing w:line="340" w:lineRule="exact"/>
              <w:jc w:val="center"/>
              <w:rPr>
                <w:rFonts w:hint="eastAsia" w:ascii="仿宋_GB2312" w:hAnsi="仿宋_GB2312" w:eastAsia="仿宋_GB2312" w:cs="仿宋_GB2312"/>
                <w:kern w:val="0"/>
                <w:sz w:val="24"/>
              </w:rPr>
            </w:pPr>
          </w:p>
          <w:p w14:paraId="6AB5969A">
            <w:pPr>
              <w:widowControl/>
              <w:adjustRightInd w:val="0"/>
              <w:snapToGrid w:val="0"/>
              <w:spacing w:line="340" w:lineRule="exact"/>
              <w:jc w:val="center"/>
              <w:rPr>
                <w:rFonts w:hint="eastAsia" w:ascii="仿宋_GB2312" w:hAnsi="仿宋_GB2312" w:eastAsia="仿宋_GB2312" w:cs="仿宋_GB2312"/>
                <w:kern w:val="0"/>
                <w:sz w:val="24"/>
              </w:rPr>
            </w:pPr>
          </w:p>
          <w:p w14:paraId="424B6477">
            <w:pPr>
              <w:widowControl/>
              <w:adjustRightInd w:val="0"/>
              <w:snapToGrid w:val="0"/>
              <w:spacing w:line="34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负责人签字（盖章）：</w:t>
            </w:r>
          </w:p>
          <w:p w14:paraId="01EEFD24">
            <w:pPr>
              <w:widowControl/>
              <w:adjustRightInd w:val="0"/>
              <w:snapToGrid w:val="0"/>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Calibri"/>
                <w:kern w:val="0"/>
                <w:sz w:val="24"/>
              </w:rPr>
              <w:t>年  月  日</w:t>
            </w:r>
          </w:p>
        </w:tc>
        <w:tc>
          <w:tcPr>
            <w:tcW w:w="1210" w:type="dxa"/>
            <w:gridSpan w:val="2"/>
            <w:noWrap/>
            <w:vAlign w:val="center"/>
          </w:tcPr>
          <w:p w14:paraId="54351E40">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学籍学校</w:t>
            </w:r>
          </w:p>
          <w:p w14:paraId="46866E56">
            <w:pPr>
              <w:widowControl/>
              <w:adjustRightInd w:val="0"/>
              <w:snapToGrid w:val="0"/>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意见</w:t>
            </w:r>
          </w:p>
        </w:tc>
        <w:tc>
          <w:tcPr>
            <w:tcW w:w="2060" w:type="dxa"/>
            <w:gridSpan w:val="2"/>
            <w:noWrap/>
            <w:vAlign w:val="center"/>
          </w:tcPr>
          <w:p w14:paraId="73C74687">
            <w:pPr>
              <w:widowControl/>
              <w:adjustRightInd w:val="0"/>
              <w:snapToGrid w:val="0"/>
              <w:spacing w:line="340" w:lineRule="exact"/>
              <w:jc w:val="left"/>
              <w:rPr>
                <w:rFonts w:hint="eastAsia" w:ascii="仿宋_GB2312" w:hAnsi="仿宋_GB2312" w:eastAsia="仿宋_GB2312" w:cs="Calibri"/>
                <w:kern w:val="0"/>
                <w:sz w:val="24"/>
              </w:rPr>
            </w:pPr>
          </w:p>
          <w:p w14:paraId="57350CD8">
            <w:pPr>
              <w:widowControl/>
              <w:adjustRightInd w:val="0"/>
              <w:snapToGrid w:val="0"/>
              <w:spacing w:line="340" w:lineRule="exact"/>
              <w:jc w:val="left"/>
              <w:rPr>
                <w:rFonts w:hint="eastAsia" w:ascii="仿宋_GB2312" w:hAnsi="仿宋_GB2312" w:eastAsia="仿宋_GB2312" w:cs="Calibri"/>
                <w:kern w:val="0"/>
                <w:sz w:val="24"/>
              </w:rPr>
            </w:pPr>
          </w:p>
          <w:p w14:paraId="04817FA2">
            <w:pPr>
              <w:widowControl/>
              <w:adjustRightInd w:val="0"/>
              <w:snapToGrid w:val="0"/>
              <w:spacing w:line="340" w:lineRule="exact"/>
              <w:jc w:val="left"/>
              <w:rPr>
                <w:rFonts w:hint="eastAsia" w:ascii="仿宋_GB2312" w:hAnsi="仿宋_GB2312" w:eastAsia="仿宋_GB2312" w:cs="Calibri"/>
                <w:kern w:val="0"/>
                <w:sz w:val="24"/>
              </w:rPr>
            </w:pPr>
          </w:p>
          <w:p w14:paraId="7BEEA7A7">
            <w:pPr>
              <w:widowControl/>
              <w:adjustRightInd w:val="0"/>
              <w:snapToGrid w:val="0"/>
              <w:spacing w:line="340" w:lineRule="exact"/>
              <w:jc w:val="left"/>
              <w:rPr>
                <w:rFonts w:hint="eastAsia" w:ascii="仿宋_GB2312" w:hAnsi="仿宋_GB2312" w:eastAsia="仿宋_GB2312" w:cs="Calibri"/>
                <w:kern w:val="0"/>
                <w:sz w:val="24"/>
              </w:rPr>
            </w:pPr>
          </w:p>
          <w:p w14:paraId="5030620D">
            <w:pPr>
              <w:widowControl/>
              <w:adjustRightInd w:val="0"/>
              <w:snapToGrid w:val="0"/>
              <w:spacing w:line="34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签字（盖章）：</w:t>
            </w:r>
          </w:p>
          <w:p w14:paraId="4D7B9EDA">
            <w:pPr>
              <w:widowControl/>
              <w:adjustRightInd w:val="0"/>
              <w:snapToGrid w:val="0"/>
              <w:spacing w:line="34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Calibri"/>
                <w:kern w:val="0"/>
                <w:sz w:val="24"/>
              </w:rPr>
              <w:t>年  月  日</w:t>
            </w:r>
          </w:p>
        </w:tc>
        <w:tc>
          <w:tcPr>
            <w:tcW w:w="1510" w:type="dxa"/>
            <w:noWrap/>
            <w:vAlign w:val="center"/>
          </w:tcPr>
          <w:p w14:paraId="1D365A6D">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学籍所在区</w:t>
            </w:r>
          </w:p>
          <w:p w14:paraId="068C6F91">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教育行政部门意见</w:t>
            </w:r>
          </w:p>
        </w:tc>
        <w:tc>
          <w:tcPr>
            <w:tcW w:w="2040" w:type="dxa"/>
            <w:gridSpan w:val="3"/>
            <w:noWrap/>
            <w:vAlign w:val="center"/>
          </w:tcPr>
          <w:p w14:paraId="12E91269">
            <w:pPr>
              <w:widowControl/>
              <w:adjustRightInd w:val="0"/>
              <w:snapToGrid w:val="0"/>
              <w:spacing w:line="340" w:lineRule="exact"/>
              <w:jc w:val="center"/>
              <w:rPr>
                <w:rFonts w:hint="eastAsia" w:ascii="仿宋_GB2312" w:hAnsi="仿宋_GB2312" w:eastAsia="仿宋_GB2312" w:cs="Calibri"/>
                <w:kern w:val="0"/>
                <w:sz w:val="24"/>
              </w:rPr>
            </w:pPr>
          </w:p>
          <w:p w14:paraId="386F3DC1">
            <w:pPr>
              <w:widowControl/>
              <w:adjustRightInd w:val="0"/>
              <w:snapToGrid w:val="0"/>
              <w:spacing w:line="340" w:lineRule="exact"/>
              <w:jc w:val="center"/>
              <w:rPr>
                <w:rFonts w:hint="eastAsia" w:ascii="仿宋_GB2312" w:hAnsi="仿宋_GB2312" w:eastAsia="仿宋_GB2312" w:cs="Calibri"/>
                <w:kern w:val="0"/>
                <w:sz w:val="24"/>
              </w:rPr>
            </w:pPr>
          </w:p>
          <w:p w14:paraId="687D3F7B">
            <w:pPr>
              <w:widowControl/>
              <w:adjustRightInd w:val="0"/>
              <w:snapToGrid w:val="0"/>
              <w:spacing w:line="340" w:lineRule="exact"/>
              <w:jc w:val="center"/>
              <w:rPr>
                <w:rFonts w:hint="eastAsia" w:ascii="仿宋_GB2312" w:hAnsi="仿宋_GB2312" w:eastAsia="仿宋_GB2312" w:cs="Calibri"/>
                <w:kern w:val="0"/>
                <w:sz w:val="24"/>
              </w:rPr>
            </w:pPr>
          </w:p>
          <w:p w14:paraId="6B2C397C">
            <w:pPr>
              <w:widowControl/>
              <w:adjustRightInd w:val="0"/>
              <w:snapToGrid w:val="0"/>
              <w:spacing w:line="340" w:lineRule="exact"/>
              <w:jc w:val="center"/>
              <w:rPr>
                <w:rFonts w:hint="eastAsia" w:ascii="仿宋_GB2312" w:hAnsi="仿宋_GB2312" w:eastAsia="仿宋_GB2312" w:cs="Calibri"/>
                <w:kern w:val="0"/>
                <w:sz w:val="24"/>
              </w:rPr>
            </w:pPr>
          </w:p>
          <w:p w14:paraId="3FB7AFAF">
            <w:pPr>
              <w:widowControl/>
              <w:adjustRightInd w:val="0"/>
              <w:snapToGrid w:val="0"/>
              <w:spacing w:line="340" w:lineRule="exact"/>
              <w:rPr>
                <w:rFonts w:hint="eastAsia" w:ascii="仿宋_GB2312" w:hAnsi="仿宋_GB2312" w:eastAsia="仿宋_GB2312" w:cs="Calibri"/>
                <w:kern w:val="0"/>
                <w:sz w:val="24"/>
              </w:rPr>
            </w:pPr>
            <w:r>
              <w:rPr>
                <w:rFonts w:hint="eastAsia" w:ascii="仿宋_GB2312" w:hAnsi="仿宋_GB2312" w:eastAsia="仿宋_GB2312" w:cs="Calibri"/>
                <w:kern w:val="0"/>
                <w:sz w:val="24"/>
              </w:rPr>
              <w:t>签字（盖章）：</w:t>
            </w:r>
          </w:p>
          <w:p w14:paraId="26084E0F">
            <w:pPr>
              <w:widowControl/>
              <w:adjustRightInd w:val="0"/>
              <w:snapToGrid w:val="0"/>
              <w:spacing w:line="340" w:lineRule="exact"/>
              <w:jc w:val="center"/>
              <w:rPr>
                <w:rFonts w:ascii="仿宋_GB2312" w:hAnsi="仿宋_GB2312" w:eastAsia="仿宋_GB2312" w:cs="仿宋_GB2312"/>
                <w:kern w:val="0"/>
                <w:sz w:val="24"/>
              </w:rPr>
            </w:pPr>
            <w:r>
              <w:rPr>
                <w:rFonts w:hint="eastAsia" w:ascii="仿宋_GB2312" w:hAnsi="仿宋_GB2312" w:eastAsia="仿宋_GB2312" w:cs="Calibri"/>
                <w:kern w:val="0"/>
                <w:sz w:val="24"/>
              </w:rPr>
              <w:t xml:space="preserve">     年  月  日</w:t>
            </w:r>
          </w:p>
        </w:tc>
        <w:tc>
          <w:tcPr>
            <w:tcW w:w="1520" w:type="dxa"/>
            <w:gridSpan w:val="2"/>
            <w:noWrap/>
            <w:vAlign w:val="center"/>
          </w:tcPr>
          <w:p w14:paraId="0B5BDBAE">
            <w:pPr>
              <w:widowControl/>
              <w:adjustRightInd w:val="0"/>
              <w:snapToGrid w:val="0"/>
              <w:spacing w:line="340" w:lineRule="exact"/>
              <w:jc w:val="center"/>
              <w:rPr>
                <w:rFonts w:hint="eastAsia" w:ascii="仿宋_GB2312" w:hAnsi="仿宋_GB2312" w:eastAsia="仿宋_GB2312" w:cs="Calibri"/>
                <w:kern w:val="0"/>
                <w:sz w:val="24"/>
              </w:rPr>
            </w:pPr>
            <w:r>
              <w:rPr>
                <w:rFonts w:hint="eastAsia" w:ascii="仿宋_GB2312" w:hAnsi="仿宋_GB2312" w:eastAsia="仿宋_GB2312" w:cs="Calibri"/>
                <w:kern w:val="0"/>
                <w:sz w:val="24"/>
              </w:rPr>
              <w:t>市级艺术团团部意见</w:t>
            </w:r>
          </w:p>
        </w:tc>
        <w:tc>
          <w:tcPr>
            <w:tcW w:w="2056" w:type="dxa"/>
            <w:noWrap/>
            <w:vAlign w:val="center"/>
          </w:tcPr>
          <w:p w14:paraId="183CFFD0">
            <w:pPr>
              <w:widowControl/>
              <w:adjustRightInd w:val="0"/>
              <w:snapToGrid w:val="0"/>
              <w:spacing w:line="340" w:lineRule="exact"/>
              <w:jc w:val="left"/>
              <w:rPr>
                <w:rFonts w:hint="eastAsia" w:ascii="仿宋_GB2312" w:hAnsi="仿宋_GB2312" w:eastAsia="仿宋_GB2312" w:cs="Calibri"/>
                <w:kern w:val="0"/>
                <w:sz w:val="24"/>
              </w:rPr>
            </w:pPr>
          </w:p>
          <w:p w14:paraId="6C340EAC">
            <w:pPr>
              <w:widowControl/>
              <w:adjustRightInd w:val="0"/>
              <w:snapToGrid w:val="0"/>
              <w:spacing w:line="340" w:lineRule="exact"/>
              <w:jc w:val="left"/>
              <w:rPr>
                <w:rFonts w:hint="eastAsia" w:ascii="仿宋_GB2312" w:hAnsi="仿宋_GB2312" w:eastAsia="仿宋_GB2312" w:cs="Calibri"/>
                <w:kern w:val="0"/>
                <w:sz w:val="24"/>
              </w:rPr>
            </w:pPr>
          </w:p>
          <w:p w14:paraId="044437D7">
            <w:pPr>
              <w:widowControl/>
              <w:adjustRightInd w:val="0"/>
              <w:snapToGrid w:val="0"/>
              <w:spacing w:line="340" w:lineRule="exact"/>
              <w:jc w:val="left"/>
              <w:rPr>
                <w:rFonts w:hint="eastAsia" w:ascii="仿宋_GB2312" w:hAnsi="仿宋_GB2312" w:eastAsia="仿宋_GB2312" w:cs="Calibri"/>
                <w:kern w:val="0"/>
                <w:sz w:val="24"/>
              </w:rPr>
            </w:pPr>
          </w:p>
          <w:p w14:paraId="141A1CB2">
            <w:pPr>
              <w:widowControl/>
              <w:adjustRightInd w:val="0"/>
              <w:snapToGrid w:val="0"/>
              <w:spacing w:line="340" w:lineRule="exact"/>
              <w:jc w:val="left"/>
              <w:rPr>
                <w:rFonts w:hint="eastAsia" w:ascii="仿宋_GB2312" w:hAnsi="仿宋_GB2312" w:eastAsia="仿宋_GB2312" w:cs="Calibri"/>
                <w:kern w:val="0"/>
                <w:sz w:val="24"/>
              </w:rPr>
            </w:pPr>
          </w:p>
          <w:p w14:paraId="4DE0584F">
            <w:pPr>
              <w:widowControl/>
              <w:adjustRightInd w:val="0"/>
              <w:snapToGrid w:val="0"/>
              <w:spacing w:line="340" w:lineRule="exact"/>
              <w:jc w:val="left"/>
              <w:rPr>
                <w:rFonts w:hint="eastAsia" w:ascii="仿宋_GB2312" w:hAnsi="仿宋_GB2312" w:eastAsia="仿宋_GB2312" w:cs="Calibri"/>
                <w:kern w:val="0"/>
                <w:sz w:val="24"/>
              </w:rPr>
            </w:pPr>
            <w:r>
              <w:rPr>
                <w:rFonts w:hint="eastAsia" w:ascii="仿宋_GB2312" w:hAnsi="仿宋_GB2312" w:eastAsia="仿宋_GB2312" w:cs="Calibri"/>
                <w:kern w:val="0"/>
                <w:sz w:val="24"/>
              </w:rPr>
              <w:t>签字（盖章）：</w:t>
            </w:r>
          </w:p>
          <w:p w14:paraId="001A8766">
            <w:pPr>
              <w:widowControl/>
              <w:adjustRightInd w:val="0"/>
              <w:snapToGrid w:val="0"/>
              <w:spacing w:line="340" w:lineRule="exact"/>
              <w:jc w:val="left"/>
              <w:rPr>
                <w:rFonts w:hint="eastAsia" w:ascii="仿宋_GB2312" w:hAnsi="仿宋_GB2312" w:eastAsia="仿宋_GB2312" w:cs="Calibri"/>
                <w:kern w:val="0"/>
                <w:sz w:val="24"/>
              </w:rPr>
            </w:pPr>
            <w:r>
              <w:rPr>
                <w:rFonts w:hint="eastAsia" w:ascii="仿宋_GB2312" w:hAnsi="仿宋_GB2312" w:eastAsia="仿宋_GB2312" w:cs="Calibri"/>
                <w:kern w:val="0"/>
                <w:sz w:val="24"/>
              </w:rPr>
              <w:t xml:space="preserve">     年  月  日</w:t>
            </w:r>
          </w:p>
        </w:tc>
      </w:tr>
      <w:tr w14:paraId="146B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37" w:type="dxa"/>
            <w:gridSpan w:val="2"/>
            <w:noWrap/>
            <w:vAlign w:val="center"/>
          </w:tcPr>
          <w:p w14:paraId="3623E25C">
            <w:pPr>
              <w:widowControl/>
              <w:adjustRightInd w:val="0"/>
              <w:snapToGrid w:val="0"/>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招生学校</w:t>
            </w:r>
          </w:p>
          <w:p w14:paraId="3DEA43F6">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意见</w:t>
            </w:r>
          </w:p>
        </w:tc>
        <w:tc>
          <w:tcPr>
            <w:tcW w:w="2360" w:type="dxa"/>
            <w:gridSpan w:val="2"/>
            <w:noWrap/>
            <w:vAlign w:val="center"/>
          </w:tcPr>
          <w:p w14:paraId="13CAF878">
            <w:pPr>
              <w:widowControl/>
              <w:adjustRightInd w:val="0"/>
              <w:snapToGrid w:val="0"/>
              <w:spacing w:line="340" w:lineRule="exact"/>
              <w:rPr>
                <w:rFonts w:ascii="仿宋_GB2312" w:hAnsi="仿宋_GB2312" w:eastAsia="仿宋_GB2312" w:cs="Calibri"/>
                <w:kern w:val="0"/>
                <w:sz w:val="24"/>
              </w:rPr>
            </w:pPr>
            <w:r>
              <w:rPr>
                <w:rFonts w:hint="eastAsia" w:ascii="仿宋_GB2312" w:hAnsi="仿宋_GB2312" w:eastAsia="仿宋_GB2312" w:cs="Calibri"/>
                <w:kern w:val="0"/>
                <w:sz w:val="24"/>
              </w:rPr>
              <w:t>已公示5个工作日，同意该生通过资格确认。</w:t>
            </w:r>
          </w:p>
          <w:p w14:paraId="093C62BE">
            <w:pPr>
              <w:widowControl/>
              <w:adjustRightInd w:val="0"/>
              <w:snapToGrid w:val="0"/>
              <w:spacing w:line="340" w:lineRule="exact"/>
              <w:jc w:val="center"/>
              <w:rPr>
                <w:rFonts w:ascii="仿宋_GB2312" w:hAnsi="仿宋_GB2312" w:eastAsia="仿宋_GB2312" w:cs="Calibri"/>
                <w:kern w:val="0"/>
                <w:sz w:val="24"/>
              </w:rPr>
            </w:pPr>
          </w:p>
          <w:p w14:paraId="19B671B1">
            <w:pPr>
              <w:widowControl/>
              <w:adjustRightInd w:val="0"/>
              <w:snapToGrid w:val="0"/>
              <w:spacing w:line="340" w:lineRule="exact"/>
              <w:jc w:val="center"/>
              <w:rPr>
                <w:rFonts w:ascii="仿宋_GB2312" w:hAnsi="仿宋_GB2312" w:eastAsia="仿宋_GB2312" w:cs="Calibri"/>
                <w:kern w:val="0"/>
                <w:sz w:val="24"/>
              </w:rPr>
            </w:pPr>
          </w:p>
          <w:p w14:paraId="1B5C5FB3">
            <w:pPr>
              <w:widowControl/>
              <w:adjustRightInd w:val="0"/>
              <w:snapToGrid w:val="0"/>
              <w:spacing w:line="340" w:lineRule="exact"/>
              <w:rPr>
                <w:rFonts w:ascii="仿宋_GB2312" w:hAnsi="仿宋_GB2312" w:eastAsia="仿宋_GB2312" w:cs="Calibri"/>
                <w:kern w:val="0"/>
                <w:sz w:val="24"/>
              </w:rPr>
            </w:pPr>
            <w:r>
              <w:rPr>
                <w:rFonts w:hint="eastAsia" w:ascii="仿宋_GB2312" w:hAnsi="仿宋_GB2312" w:eastAsia="仿宋_GB2312" w:cs="Calibri"/>
                <w:kern w:val="0"/>
                <w:sz w:val="24"/>
              </w:rPr>
              <w:t>签字（盖章）：</w:t>
            </w:r>
          </w:p>
          <w:p w14:paraId="676ED1E0">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仿宋_GB2312" w:hAnsi="仿宋_GB2312" w:eastAsia="仿宋_GB2312" w:cs="Calibri"/>
                <w:kern w:val="0"/>
                <w:sz w:val="24"/>
              </w:rPr>
              <w:t xml:space="preserve">      年  月  日</w:t>
            </w:r>
          </w:p>
        </w:tc>
        <w:tc>
          <w:tcPr>
            <w:tcW w:w="1210" w:type="dxa"/>
            <w:gridSpan w:val="2"/>
            <w:noWrap/>
            <w:vAlign w:val="center"/>
          </w:tcPr>
          <w:p w14:paraId="0249F190">
            <w:pPr>
              <w:widowControl/>
              <w:adjustRightInd w:val="0"/>
              <w:snapToGrid w:val="0"/>
              <w:spacing w:line="340" w:lineRule="exact"/>
              <w:jc w:val="center"/>
              <w:rPr>
                <w:rFonts w:hint="eastAsia" w:ascii="Calibri" w:hAnsi="Calibri" w:eastAsia="仿宋_GB2312" w:cs="Calibri"/>
                <w:kern w:val="0"/>
                <w:sz w:val="24"/>
              </w:rPr>
            </w:pPr>
            <w:r>
              <w:rPr>
                <w:rFonts w:hint="eastAsia" w:ascii="Calibri" w:hAnsi="Calibri" w:eastAsia="仿宋_GB2312" w:cs="Calibri"/>
                <w:kern w:val="0"/>
                <w:sz w:val="24"/>
              </w:rPr>
              <w:t>招生区</w:t>
            </w:r>
          </w:p>
          <w:p w14:paraId="07B10421">
            <w:pPr>
              <w:widowControl/>
              <w:adjustRightInd w:val="0"/>
              <w:snapToGrid w:val="0"/>
              <w:spacing w:line="340" w:lineRule="exact"/>
              <w:jc w:val="center"/>
              <w:rPr>
                <w:rFonts w:hint="eastAsia" w:ascii="仿宋_GB2312" w:hAnsi="仿宋_GB2312" w:eastAsia="仿宋_GB2312" w:cs="仿宋_GB2312"/>
                <w:kern w:val="0"/>
                <w:sz w:val="24"/>
              </w:rPr>
            </w:pPr>
            <w:r>
              <w:rPr>
                <w:rFonts w:hint="eastAsia" w:ascii="Calibri" w:hAnsi="Calibri" w:eastAsia="仿宋_GB2312" w:cs="Calibri"/>
                <w:kern w:val="0"/>
                <w:sz w:val="24"/>
              </w:rPr>
              <w:t>教育行政部门意见</w:t>
            </w:r>
          </w:p>
        </w:tc>
        <w:tc>
          <w:tcPr>
            <w:tcW w:w="2060" w:type="dxa"/>
            <w:gridSpan w:val="2"/>
            <w:noWrap/>
            <w:vAlign w:val="center"/>
          </w:tcPr>
          <w:p w14:paraId="4E98BC73">
            <w:pPr>
              <w:widowControl/>
              <w:adjustRightInd w:val="0"/>
              <w:snapToGrid w:val="0"/>
              <w:spacing w:line="340" w:lineRule="exact"/>
              <w:jc w:val="center"/>
              <w:rPr>
                <w:rFonts w:hint="eastAsia" w:ascii="Calibri" w:hAnsi="Calibri" w:eastAsia="仿宋_GB2312" w:cs="Calibri"/>
                <w:kern w:val="0"/>
                <w:sz w:val="24"/>
              </w:rPr>
            </w:pPr>
          </w:p>
          <w:p w14:paraId="1658CEFE">
            <w:pPr>
              <w:widowControl/>
              <w:adjustRightInd w:val="0"/>
              <w:snapToGrid w:val="0"/>
              <w:spacing w:line="340" w:lineRule="exact"/>
              <w:jc w:val="center"/>
              <w:rPr>
                <w:rFonts w:hint="eastAsia" w:ascii="Calibri" w:hAnsi="Calibri" w:eastAsia="仿宋_GB2312" w:cs="Calibri"/>
                <w:kern w:val="0"/>
                <w:sz w:val="24"/>
              </w:rPr>
            </w:pPr>
          </w:p>
          <w:p w14:paraId="12E1828D">
            <w:pPr>
              <w:widowControl/>
              <w:adjustRightInd w:val="0"/>
              <w:snapToGrid w:val="0"/>
              <w:spacing w:line="340" w:lineRule="exact"/>
              <w:jc w:val="center"/>
              <w:rPr>
                <w:rFonts w:hint="eastAsia" w:ascii="Calibri" w:hAnsi="Calibri" w:eastAsia="仿宋_GB2312" w:cs="Calibri"/>
                <w:kern w:val="0"/>
                <w:sz w:val="24"/>
              </w:rPr>
            </w:pPr>
          </w:p>
          <w:p w14:paraId="12882CCF">
            <w:pPr>
              <w:widowControl/>
              <w:adjustRightInd w:val="0"/>
              <w:snapToGrid w:val="0"/>
              <w:spacing w:line="340" w:lineRule="exact"/>
              <w:jc w:val="center"/>
              <w:rPr>
                <w:rFonts w:hint="eastAsia" w:ascii="Calibri" w:hAnsi="Calibri" w:eastAsia="仿宋_GB2312" w:cs="Calibri"/>
                <w:kern w:val="0"/>
                <w:sz w:val="24"/>
              </w:rPr>
            </w:pPr>
          </w:p>
          <w:p w14:paraId="48F10456">
            <w:pPr>
              <w:widowControl/>
              <w:adjustRightInd w:val="0"/>
              <w:snapToGrid w:val="0"/>
              <w:spacing w:line="340" w:lineRule="exact"/>
              <w:rPr>
                <w:rFonts w:hint="eastAsia" w:ascii="Calibri" w:hAnsi="Calibri" w:eastAsia="仿宋_GB2312" w:cs="Calibri"/>
                <w:kern w:val="0"/>
                <w:sz w:val="24"/>
              </w:rPr>
            </w:pPr>
          </w:p>
          <w:p w14:paraId="4CA6EC4F">
            <w:pPr>
              <w:widowControl/>
              <w:adjustRightInd w:val="0"/>
              <w:snapToGrid w:val="0"/>
              <w:spacing w:line="340" w:lineRule="exact"/>
              <w:rPr>
                <w:rFonts w:ascii="Calibri" w:hAnsi="Calibri" w:eastAsia="仿宋_GB2312" w:cs="Calibri"/>
                <w:kern w:val="0"/>
                <w:sz w:val="24"/>
              </w:rPr>
            </w:pPr>
            <w:r>
              <w:rPr>
                <w:rFonts w:hint="eastAsia" w:ascii="Calibri" w:hAnsi="Calibri" w:eastAsia="仿宋_GB2312" w:cs="Calibri"/>
                <w:kern w:val="0"/>
                <w:sz w:val="24"/>
              </w:rPr>
              <w:t>签字（盖章）：</w:t>
            </w:r>
          </w:p>
          <w:p w14:paraId="5A7CE09E">
            <w:pPr>
              <w:widowControl/>
              <w:adjustRightInd w:val="0"/>
              <w:snapToGrid w:val="0"/>
              <w:spacing w:line="340" w:lineRule="exact"/>
              <w:jc w:val="center"/>
              <w:rPr>
                <w:rFonts w:ascii="仿宋_GB2312" w:hAnsi="仿宋_GB2312" w:eastAsia="仿宋_GB2312" w:cs="仿宋_GB2312"/>
                <w:kern w:val="0"/>
                <w:sz w:val="24"/>
              </w:rPr>
            </w:pPr>
            <w:r>
              <w:rPr>
                <w:rFonts w:hint="eastAsia" w:ascii="Calibri" w:hAnsi="Calibri" w:eastAsia="仿宋_GB2312" w:cs="Calibri"/>
                <w:kern w:val="0"/>
                <w:sz w:val="24"/>
              </w:rPr>
              <w:t xml:space="preserve">    年  月  日</w:t>
            </w:r>
          </w:p>
        </w:tc>
        <w:tc>
          <w:tcPr>
            <w:tcW w:w="1510" w:type="dxa"/>
            <w:noWrap/>
            <w:vAlign w:val="center"/>
          </w:tcPr>
          <w:p w14:paraId="41FB20B2">
            <w:pPr>
              <w:widowControl/>
              <w:adjustRightInd w:val="0"/>
              <w:snapToGrid w:val="0"/>
              <w:spacing w:line="340" w:lineRule="exact"/>
              <w:jc w:val="center"/>
              <w:rPr>
                <w:rFonts w:hint="eastAsia" w:ascii="Calibri" w:hAnsi="Calibri" w:eastAsia="仿宋_GB2312" w:cs="Calibri"/>
                <w:kern w:val="0"/>
                <w:sz w:val="24"/>
              </w:rPr>
            </w:pPr>
          </w:p>
          <w:p w14:paraId="5C35A289">
            <w:pPr>
              <w:widowControl/>
              <w:adjustRightInd w:val="0"/>
              <w:snapToGrid w:val="0"/>
              <w:spacing w:line="340" w:lineRule="exact"/>
              <w:jc w:val="center"/>
              <w:rPr>
                <w:rFonts w:hint="eastAsia" w:ascii="Calibri" w:hAnsi="Calibri" w:eastAsia="仿宋_GB2312" w:cs="Calibri"/>
                <w:kern w:val="0"/>
                <w:sz w:val="24"/>
              </w:rPr>
            </w:pPr>
            <w:r>
              <w:rPr>
                <w:rFonts w:hint="eastAsia" w:ascii="Calibri" w:hAnsi="Calibri" w:eastAsia="仿宋_GB2312" w:cs="Calibri"/>
                <w:kern w:val="0"/>
                <w:sz w:val="24"/>
              </w:rPr>
              <w:t>上海市科技艺术教育</w:t>
            </w:r>
          </w:p>
          <w:p w14:paraId="0990C832">
            <w:pPr>
              <w:widowControl/>
              <w:adjustRightInd w:val="0"/>
              <w:snapToGrid w:val="0"/>
              <w:spacing w:line="340" w:lineRule="exact"/>
              <w:jc w:val="center"/>
              <w:rPr>
                <w:rFonts w:hint="eastAsia" w:ascii="Calibri" w:hAnsi="Calibri" w:eastAsia="仿宋_GB2312" w:cs="Calibri"/>
                <w:kern w:val="0"/>
                <w:sz w:val="24"/>
              </w:rPr>
            </w:pPr>
            <w:r>
              <w:rPr>
                <w:rFonts w:hint="eastAsia" w:ascii="Calibri" w:hAnsi="Calibri" w:eastAsia="仿宋_GB2312" w:cs="Calibri"/>
                <w:kern w:val="0"/>
                <w:sz w:val="24"/>
              </w:rPr>
              <w:t>中心意见</w:t>
            </w:r>
          </w:p>
          <w:p w14:paraId="3C376085">
            <w:pPr>
              <w:widowControl/>
              <w:adjustRightInd w:val="0"/>
              <w:snapToGrid w:val="0"/>
              <w:spacing w:line="340" w:lineRule="exact"/>
              <w:jc w:val="center"/>
              <w:rPr>
                <w:rFonts w:hint="eastAsia" w:ascii="仿宋_GB2312" w:hAnsi="仿宋_GB2312" w:eastAsia="仿宋_GB2312" w:cs="仿宋_GB2312"/>
                <w:kern w:val="0"/>
                <w:sz w:val="24"/>
              </w:rPr>
            </w:pPr>
          </w:p>
        </w:tc>
        <w:tc>
          <w:tcPr>
            <w:tcW w:w="5616" w:type="dxa"/>
            <w:gridSpan w:val="6"/>
            <w:noWrap/>
            <w:vAlign w:val="center"/>
          </w:tcPr>
          <w:p w14:paraId="0B8C7A52">
            <w:pPr>
              <w:widowControl/>
              <w:adjustRightInd w:val="0"/>
              <w:snapToGrid w:val="0"/>
              <w:spacing w:line="340" w:lineRule="exact"/>
              <w:jc w:val="center"/>
              <w:rPr>
                <w:rFonts w:hint="eastAsia" w:ascii="Calibri" w:hAnsi="Calibri" w:eastAsia="仿宋_GB2312" w:cs="Calibri"/>
                <w:kern w:val="0"/>
                <w:sz w:val="24"/>
              </w:rPr>
            </w:pPr>
          </w:p>
          <w:p w14:paraId="20F53FE8">
            <w:pPr>
              <w:widowControl/>
              <w:adjustRightInd w:val="0"/>
              <w:snapToGrid w:val="0"/>
              <w:spacing w:line="340" w:lineRule="exact"/>
              <w:jc w:val="center"/>
              <w:rPr>
                <w:rFonts w:hint="eastAsia" w:ascii="Calibri" w:hAnsi="Calibri" w:eastAsia="仿宋_GB2312" w:cs="Calibri"/>
                <w:kern w:val="0"/>
                <w:sz w:val="24"/>
              </w:rPr>
            </w:pPr>
          </w:p>
          <w:p w14:paraId="1B5B5B7E">
            <w:pPr>
              <w:widowControl/>
              <w:adjustRightInd w:val="0"/>
              <w:snapToGrid w:val="0"/>
              <w:spacing w:line="340" w:lineRule="exact"/>
              <w:jc w:val="center"/>
              <w:rPr>
                <w:rFonts w:hint="eastAsia" w:ascii="Calibri" w:hAnsi="Calibri" w:eastAsia="仿宋_GB2312" w:cs="Calibri"/>
                <w:kern w:val="0"/>
                <w:sz w:val="24"/>
              </w:rPr>
            </w:pPr>
          </w:p>
          <w:p w14:paraId="7DD4222F">
            <w:pPr>
              <w:widowControl/>
              <w:adjustRightInd w:val="0"/>
              <w:snapToGrid w:val="0"/>
              <w:spacing w:line="340" w:lineRule="exact"/>
              <w:rPr>
                <w:rFonts w:hint="eastAsia" w:ascii="Calibri" w:hAnsi="Calibri" w:eastAsia="仿宋_GB2312" w:cs="Calibri"/>
                <w:kern w:val="0"/>
                <w:sz w:val="24"/>
              </w:rPr>
            </w:pPr>
          </w:p>
          <w:p w14:paraId="3A661ACA">
            <w:pPr>
              <w:widowControl/>
              <w:adjustRightInd w:val="0"/>
              <w:snapToGrid w:val="0"/>
              <w:spacing w:line="340" w:lineRule="exact"/>
              <w:ind w:firstLine="720" w:firstLineChars="300"/>
              <w:rPr>
                <w:rFonts w:hint="eastAsia" w:ascii="Calibri" w:hAnsi="Calibri" w:eastAsia="仿宋_GB2312" w:cs="Calibri"/>
                <w:kern w:val="0"/>
                <w:sz w:val="24"/>
              </w:rPr>
            </w:pPr>
          </w:p>
          <w:p w14:paraId="214BF228">
            <w:pPr>
              <w:widowControl/>
              <w:adjustRightInd w:val="0"/>
              <w:snapToGrid w:val="0"/>
              <w:spacing w:line="340" w:lineRule="exact"/>
              <w:ind w:firstLine="1200" w:firstLineChars="500"/>
              <w:rPr>
                <w:rFonts w:ascii="Calibri" w:hAnsi="Calibri" w:eastAsia="仿宋_GB2312" w:cs="Calibri"/>
                <w:kern w:val="0"/>
                <w:sz w:val="24"/>
              </w:rPr>
            </w:pPr>
            <w:r>
              <w:rPr>
                <w:rFonts w:hint="eastAsia" w:ascii="Calibri" w:hAnsi="Calibri" w:eastAsia="仿宋_GB2312" w:cs="Calibri"/>
                <w:kern w:val="0"/>
                <w:sz w:val="24"/>
              </w:rPr>
              <w:t>签字（盖章）：</w:t>
            </w:r>
          </w:p>
          <w:p w14:paraId="3E5B2B3E">
            <w:pPr>
              <w:widowControl/>
              <w:adjustRightInd w:val="0"/>
              <w:snapToGrid w:val="0"/>
              <w:spacing w:line="340" w:lineRule="exact"/>
              <w:jc w:val="center"/>
              <w:rPr>
                <w:rFonts w:hint="eastAsia" w:ascii="Calibri" w:hAnsi="Calibri" w:eastAsia="仿宋_GB2312" w:cs="Calibri"/>
                <w:kern w:val="0"/>
                <w:sz w:val="24"/>
              </w:rPr>
            </w:pPr>
            <w:r>
              <w:rPr>
                <w:rFonts w:hint="eastAsia" w:ascii="Calibri" w:hAnsi="Calibri" w:eastAsia="仿宋_GB2312" w:cs="Calibri"/>
                <w:kern w:val="0"/>
                <w:sz w:val="24"/>
              </w:rPr>
              <w:t xml:space="preserve">                                年  月  日</w:t>
            </w:r>
          </w:p>
        </w:tc>
      </w:tr>
    </w:tbl>
    <w:p w14:paraId="03CEF31C">
      <w:pPr>
        <w:spacing w:line="560" w:lineRule="exact"/>
        <w:rPr>
          <w:rFonts w:ascii="仿宋_GB2312" w:hAnsi="仿宋_GB2312" w:eastAsia="仿宋_GB2312"/>
          <w:sz w:val="30"/>
          <w:szCs w:val="30"/>
        </w:rPr>
        <w:sectPr>
          <w:pgSz w:w="16838" w:h="11906" w:orient="landscape"/>
          <w:pgMar w:top="1603" w:right="1440" w:bottom="1483" w:left="1440" w:header="851" w:footer="992" w:gutter="0"/>
          <w:cols w:space="0" w:num="1"/>
          <w:rtlGutter w:val="0"/>
          <w:docGrid w:type="lines" w:linePitch="319" w:charSpace="0"/>
        </w:sectPr>
      </w:pPr>
      <w:r>
        <w:rPr>
          <w:rFonts w:hint="eastAsia" w:ascii="仿宋_GB2312" w:hAnsi="仿宋_GB2312" w:eastAsia="仿宋_GB2312" w:cs="Times New Roman"/>
          <w:sz w:val="24"/>
        </w:rPr>
        <w:t>注：本表一式四份，由市、区教育行政部门、区招考机构、招生学校各留一份。若报考2所学校，须填写2张报名表。</w:t>
      </w:r>
    </w:p>
    <w:p w14:paraId="08EF3575">
      <w:pPr>
        <w:pStyle w:val="6"/>
        <w:spacing w:beforeAutospacing="0" w:afterAutospacing="0" w:line="324" w:lineRule="atLeast"/>
        <w:ind w:right="315" w:firstLine="450"/>
        <w:jc w:val="both"/>
        <w:rPr>
          <w:rFonts w:ascii="仿宋" w:hAnsi="仿宋" w:eastAsia="仿宋" w:cs="-webkit-standard"/>
          <w:b/>
          <w:bCs/>
          <w:color w:val="000000"/>
          <w:sz w:val="28"/>
          <w:szCs w:val="28"/>
        </w:rPr>
      </w:pPr>
      <w:r>
        <w:rPr>
          <w:rFonts w:hint="eastAsia" w:ascii="仿宋" w:hAnsi="仿宋" w:eastAsia="仿宋" w:cs="-webkit-standard"/>
          <w:b/>
          <w:bCs/>
          <w:color w:val="000000"/>
          <w:sz w:val="28"/>
          <w:szCs w:val="28"/>
        </w:rPr>
        <w:t>附件</w:t>
      </w:r>
      <w:r>
        <w:rPr>
          <w:rFonts w:hint="eastAsia" w:ascii="仿宋" w:hAnsi="仿宋" w:eastAsia="仿宋" w:cs="-webkit-standard"/>
          <w:b/>
          <w:bCs/>
          <w:color w:val="000000"/>
          <w:sz w:val="28"/>
          <w:szCs w:val="28"/>
          <w:lang w:val="en-US" w:eastAsia="zh-CN"/>
        </w:rPr>
        <w:t>3</w:t>
      </w:r>
      <w:r>
        <w:rPr>
          <w:rFonts w:hint="eastAsia" w:ascii="仿宋" w:hAnsi="仿宋" w:eastAsia="仿宋" w:cs="-webkit-standard"/>
          <w:b/>
          <w:bCs/>
          <w:color w:val="000000"/>
          <w:sz w:val="28"/>
          <w:szCs w:val="28"/>
        </w:rPr>
        <w:t>：</w:t>
      </w:r>
    </w:p>
    <w:p w14:paraId="3712C779">
      <w:pPr>
        <w:pStyle w:val="6"/>
        <w:spacing w:line="555" w:lineRule="atLeast"/>
        <w:ind w:firstLine="643"/>
        <w:jc w:val="center"/>
        <w:rPr>
          <w:rFonts w:ascii="黑体" w:hAnsi="黑体" w:eastAsia="黑体"/>
          <w:b/>
          <w:color w:val="000000"/>
          <w:sz w:val="32"/>
          <w:szCs w:val="32"/>
        </w:rPr>
      </w:pPr>
      <w:r>
        <w:rPr>
          <w:rFonts w:hint="eastAsia" w:ascii="黑体" w:hAnsi="黑体" w:eastAsia="黑体"/>
          <w:b/>
          <w:sz w:val="32"/>
          <w:szCs w:val="32"/>
          <w:lang w:eastAsia="zh-CN"/>
        </w:rPr>
        <w:t>202</w:t>
      </w:r>
      <w:r>
        <w:rPr>
          <w:rFonts w:hint="eastAsia" w:ascii="黑体" w:hAnsi="黑体" w:eastAsia="黑体"/>
          <w:b/>
          <w:sz w:val="32"/>
          <w:szCs w:val="32"/>
          <w:lang w:val="en-US" w:eastAsia="zh-CN"/>
        </w:rPr>
        <w:t>6</w:t>
      </w:r>
      <w:r>
        <w:rPr>
          <w:rFonts w:hint="eastAsia" w:ascii="黑体" w:hAnsi="黑体" w:eastAsia="黑体"/>
          <w:b/>
          <w:sz w:val="32"/>
          <w:szCs w:val="32"/>
        </w:rPr>
        <w:t>年上海市晋元高级中学招收市级艺术骨干学生资格确认安全</w:t>
      </w:r>
      <w:r>
        <w:rPr>
          <w:rFonts w:ascii="黑体" w:hAnsi="黑体" w:eastAsia="黑体"/>
          <w:b/>
          <w:color w:val="000000"/>
          <w:sz w:val="32"/>
          <w:szCs w:val="32"/>
        </w:rPr>
        <w:t>风险防控</w:t>
      </w:r>
      <w:r>
        <w:rPr>
          <w:rFonts w:hint="eastAsia" w:ascii="黑体" w:hAnsi="黑体" w:eastAsia="黑体"/>
          <w:b/>
          <w:color w:val="000000"/>
          <w:sz w:val="32"/>
          <w:szCs w:val="32"/>
        </w:rPr>
        <w:t>方案</w:t>
      </w:r>
    </w:p>
    <w:p w14:paraId="4D8FD0D1">
      <w:pPr>
        <w:adjustRightInd w:val="0"/>
        <w:snapToGrid w:val="0"/>
        <w:spacing w:line="360" w:lineRule="auto"/>
        <w:ind w:firstLine="480" w:firstLineChars="200"/>
        <w:rPr>
          <w:rFonts w:ascii="宋体" w:hAnsi="宋体" w:eastAsia="宋体"/>
          <w:bCs/>
          <w:sz w:val="24"/>
        </w:rPr>
      </w:pPr>
      <w:r>
        <w:rPr>
          <w:rFonts w:hint="eastAsia" w:ascii="宋体" w:hAnsi="宋体" w:eastAsia="宋体"/>
          <w:bCs/>
          <w:sz w:val="24"/>
        </w:rPr>
        <w:t>为确保</w:t>
      </w:r>
      <w:r>
        <w:rPr>
          <w:rFonts w:hint="eastAsia" w:ascii="宋体" w:hAnsi="宋体" w:eastAsia="宋体"/>
          <w:bCs/>
          <w:sz w:val="24"/>
          <w:lang w:eastAsia="zh-CN"/>
        </w:rPr>
        <w:t>2026</w:t>
      </w:r>
      <w:r>
        <w:rPr>
          <w:rFonts w:hint="eastAsia" w:ascii="宋体" w:hAnsi="宋体" w:eastAsia="宋体"/>
          <w:bCs/>
          <w:sz w:val="24"/>
        </w:rPr>
        <w:t>年上海市晋元高级中学招收市级艺术骨干学生资格确认工作顺利进行，有效</w:t>
      </w:r>
      <w:r>
        <w:rPr>
          <w:rFonts w:ascii="宋体" w:hAnsi="宋体" w:eastAsia="宋体"/>
          <w:bCs/>
          <w:sz w:val="24"/>
        </w:rPr>
        <w:t>防范舞蹈表演活动中的风险，</w:t>
      </w:r>
      <w:r>
        <w:rPr>
          <w:rFonts w:hint="eastAsia" w:ascii="宋体" w:hAnsi="宋体" w:eastAsia="宋体"/>
          <w:bCs/>
          <w:sz w:val="24"/>
        </w:rPr>
        <w:t>结合我校实际特制定本应急预案。</w:t>
      </w:r>
    </w:p>
    <w:p w14:paraId="13D40DC4">
      <w:pPr>
        <w:adjustRightInd w:val="0"/>
        <w:snapToGrid w:val="0"/>
        <w:spacing w:before="156" w:beforeLines="50" w:after="156" w:afterLines="50" w:line="360" w:lineRule="auto"/>
        <w:ind w:firstLine="562" w:firstLineChars="200"/>
        <w:rPr>
          <w:rStyle w:val="10"/>
          <w:rFonts w:ascii="黑体" w:hAnsi="黑体" w:eastAsia="黑体"/>
          <w:color w:val="000000"/>
          <w:sz w:val="28"/>
          <w:szCs w:val="28"/>
        </w:rPr>
      </w:pPr>
      <w:r>
        <w:rPr>
          <w:rStyle w:val="10"/>
          <w:rFonts w:hint="eastAsia" w:ascii="黑体" w:hAnsi="黑体" w:eastAsia="黑体"/>
          <w:color w:val="000000"/>
          <w:sz w:val="28"/>
          <w:szCs w:val="28"/>
        </w:rPr>
        <w:t>一、领导</w:t>
      </w:r>
      <w:r>
        <w:rPr>
          <w:rStyle w:val="10"/>
          <w:rFonts w:ascii="黑体" w:hAnsi="黑体" w:eastAsia="黑体"/>
          <w:color w:val="000000"/>
          <w:sz w:val="28"/>
          <w:szCs w:val="28"/>
        </w:rPr>
        <w:t>小组</w:t>
      </w:r>
    </w:p>
    <w:p w14:paraId="20825A52">
      <w:pPr>
        <w:adjustRightInd w:val="0"/>
        <w:snapToGrid w:val="0"/>
        <w:spacing w:line="360" w:lineRule="auto"/>
        <w:ind w:firstLine="480" w:firstLineChars="200"/>
        <w:rPr>
          <w:color w:val="000000"/>
          <w:sz w:val="24"/>
        </w:rPr>
      </w:pPr>
      <w:r>
        <w:rPr>
          <w:rFonts w:hint="eastAsia"/>
          <w:color w:val="000000"/>
          <w:sz w:val="24"/>
        </w:rPr>
        <w:t>成立由校长领衔的风险防控工作领导小组。领导小组下设办公室，由教学事务处、后勤保障处、生活服务中心和艺术</w:t>
      </w:r>
      <w:r>
        <w:rPr>
          <w:color w:val="000000"/>
          <w:sz w:val="24"/>
        </w:rPr>
        <w:t>备课组</w:t>
      </w:r>
      <w:r>
        <w:rPr>
          <w:rFonts w:hint="eastAsia"/>
          <w:color w:val="000000"/>
          <w:sz w:val="24"/>
        </w:rPr>
        <w:t>多部门</w:t>
      </w:r>
      <w:r>
        <w:rPr>
          <w:color w:val="000000"/>
          <w:sz w:val="24"/>
        </w:rPr>
        <w:t>协同配合，</w:t>
      </w:r>
      <w:r>
        <w:rPr>
          <w:rFonts w:hint="eastAsia"/>
          <w:color w:val="000000"/>
          <w:sz w:val="24"/>
        </w:rPr>
        <w:t>建立风险</w:t>
      </w:r>
      <w:r>
        <w:rPr>
          <w:color w:val="000000"/>
          <w:sz w:val="24"/>
        </w:rPr>
        <w:t>防控机制。</w:t>
      </w:r>
    </w:p>
    <w:p w14:paraId="6EA53D1D">
      <w:pPr>
        <w:adjustRightInd w:val="0"/>
        <w:snapToGrid w:val="0"/>
        <w:spacing w:before="156" w:beforeLines="50" w:after="156" w:afterLines="50" w:line="360" w:lineRule="auto"/>
        <w:ind w:firstLine="562" w:firstLineChars="200"/>
        <w:rPr>
          <w:rStyle w:val="10"/>
          <w:rFonts w:ascii="黑体" w:hAnsi="黑体" w:eastAsia="黑体"/>
          <w:color w:val="000000"/>
          <w:sz w:val="28"/>
          <w:szCs w:val="28"/>
        </w:rPr>
      </w:pPr>
      <w:r>
        <w:rPr>
          <w:rStyle w:val="10"/>
          <w:rFonts w:hint="eastAsia" w:ascii="黑体" w:hAnsi="黑体" w:eastAsia="黑体"/>
          <w:color w:val="000000"/>
          <w:sz w:val="28"/>
          <w:szCs w:val="28"/>
        </w:rPr>
        <w:t>二</w:t>
      </w:r>
      <w:r>
        <w:rPr>
          <w:rStyle w:val="10"/>
          <w:rFonts w:ascii="黑体" w:hAnsi="黑体" w:eastAsia="黑体"/>
          <w:color w:val="000000"/>
          <w:sz w:val="28"/>
          <w:szCs w:val="28"/>
        </w:rPr>
        <w:t>、</w:t>
      </w:r>
      <w:r>
        <w:rPr>
          <w:rStyle w:val="10"/>
          <w:rFonts w:hint="eastAsia" w:ascii="黑体" w:hAnsi="黑体" w:eastAsia="黑体"/>
          <w:color w:val="000000"/>
          <w:sz w:val="28"/>
          <w:szCs w:val="28"/>
        </w:rPr>
        <w:t>风险防控</w:t>
      </w:r>
      <w:r>
        <w:rPr>
          <w:rStyle w:val="10"/>
          <w:rFonts w:ascii="黑体" w:hAnsi="黑体" w:eastAsia="黑体"/>
          <w:color w:val="000000"/>
          <w:sz w:val="28"/>
          <w:szCs w:val="28"/>
        </w:rPr>
        <w:t>措施</w:t>
      </w:r>
    </w:p>
    <w:p w14:paraId="78D4C910">
      <w:pPr>
        <w:adjustRightInd w:val="0"/>
        <w:snapToGrid w:val="0"/>
        <w:spacing w:line="360" w:lineRule="auto"/>
        <w:ind w:firstLine="480" w:firstLineChars="200"/>
        <w:rPr>
          <w:rFonts w:ascii="宋体" w:hAnsi="宋体" w:eastAsia="宋体"/>
          <w:color w:val="000000"/>
          <w:sz w:val="24"/>
        </w:rPr>
      </w:pPr>
      <w:r>
        <w:rPr>
          <w:rFonts w:ascii="宋体" w:hAnsi="宋体" w:eastAsia="宋体"/>
          <w:color w:val="000000"/>
          <w:sz w:val="24"/>
        </w:rPr>
        <w:t>1</w:t>
      </w:r>
      <w:r>
        <w:rPr>
          <w:rFonts w:hint="eastAsia" w:ascii="宋体" w:hAnsi="宋体" w:eastAsia="宋体"/>
          <w:color w:val="000000"/>
          <w:sz w:val="24"/>
        </w:rPr>
        <w:t>.教学</w:t>
      </w:r>
      <w:r>
        <w:rPr>
          <w:rFonts w:ascii="宋体" w:hAnsi="宋体" w:eastAsia="宋体"/>
          <w:color w:val="000000"/>
          <w:sz w:val="24"/>
        </w:rPr>
        <w:t>事务处</w:t>
      </w:r>
      <w:r>
        <w:rPr>
          <w:rFonts w:hint="eastAsia" w:ascii="宋体" w:hAnsi="宋体" w:eastAsia="宋体"/>
          <w:color w:val="000000"/>
          <w:sz w:val="24"/>
        </w:rPr>
        <w:t>和</w:t>
      </w:r>
      <w:r>
        <w:rPr>
          <w:rFonts w:ascii="宋体" w:hAnsi="宋体" w:eastAsia="宋体"/>
          <w:color w:val="000000"/>
          <w:sz w:val="24"/>
        </w:rPr>
        <w:t>后勤保障处</w:t>
      </w:r>
      <w:r>
        <w:rPr>
          <w:rFonts w:hint="eastAsia" w:ascii="宋体" w:hAnsi="宋体" w:eastAsia="宋体"/>
          <w:color w:val="000000"/>
          <w:sz w:val="24"/>
        </w:rPr>
        <w:t>召开考务人员培训会，并提出安全工作要求。</w:t>
      </w:r>
    </w:p>
    <w:p w14:paraId="0B4D83E4">
      <w:pPr>
        <w:adjustRightInd w:val="0"/>
        <w:snapToGrid w:val="0"/>
        <w:spacing w:line="360" w:lineRule="auto"/>
        <w:ind w:firstLine="480" w:firstLineChars="200"/>
        <w:rPr>
          <w:rFonts w:ascii="宋体" w:hAnsi="宋体" w:eastAsia="宋体"/>
          <w:color w:val="000000"/>
          <w:sz w:val="24"/>
        </w:rPr>
      </w:pPr>
      <w:r>
        <w:rPr>
          <w:rFonts w:ascii="宋体" w:hAnsi="宋体" w:eastAsia="宋体"/>
          <w:color w:val="000000"/>
          <w:sz w:val="24"/>
        </w:rPr>
        <w:t>2.</w:t>
      </w:r>
      <w:r>
        <w:rPr>
          <w:rFonts w:hint="eastAsia" w:ascii="宋体" w:hAnsi="宋体" w:eastAsia="宋体"/>
          <w:color w:val="000000"/>
          <w:sz w:val="24"/>
        </w:rPr>
        <w:t xml:space="preserve"> 艺术</w:t>
      </w:r>
      <w:r>
        <w:rPr>
          <w:rFonts w:ascii="宋体" w:hAnsi="宋体" w:eastAsia="宋体"/>
          <w:color w:val="000000"/>
          <w:sz w:val="24"/>
        </w:rPr>
        <w:t>备课组</w:t>
      </w:r>
      <w:r>
        <w:rPr>
          <w:rFonts w:hint="eastAsia" w:ascii="宋体" w:hAnsi="宋体" w:eastAsia="宋体"/>
          <w:color w:val="000000"/>
          <w:sz w:val="24"/>
        </w:rPr>
        <w:t>要</w:t>
      </w:r>
      <w:r>
        <w:rPr>
          <w:rFonts w:ascii="宋体" w:hAnsi="宋体" w:eastAsia="宋体"/>
          <w:color w:val="000000"/>
          <w:sz w:val="24"/>
        </w:rPr>
        <w:t>提前</w:t>
      </w:r>
      <w:r>
        <w:rPr>
          <w:rFonts w:hint="eastAsia" w:ascii="宋体" w:hAnsi="宋体" w:eastAsia="宋体"/>
          <w:color w:val="000000"/>
          <w:sz w:val="24"/>
        </w:rPr>
        <w:t>认真检查器材设施及场地，设置相应安全设施及标识。</w:t>
      </w:r>
    </w:p>
    <w:p w14:paraId="68081CE0">
      <w:pPr>
        <w:adjustRightInd w:val="0"/>
        <w:snapToGrid w:val="0"/>
        <w:spacing w:line="360" w:lineRule="auto"/>
        <w:ind w:firstLine="480" w:firstLineChars="200"/>
        <w:rPr>
          <w:rFonts w:ascii="宋体" w:hAnsi="宋体" w:eastAsia="宋体"/>
          <w:color w:val="000000"/>
          <w:sz w:val="24"/>
        </w:rPr>
      </w:pPr>
      <w:r>
        <w:rPr>
          <w:rFonts w:hint="eastAsia" w:ascii="宋体" w:hAnsi="宋体" w:eastAsia="宋体"/>
          <w:color w:val="000000"/>
          <w:sz w:val="24"/>
        </w:rPr>
        <w:t>3</w:t>
      </w:r>
      <w:r>
        <w:rPr>
          <w:rFonts w:ascii="宋体" w:hAnsi="宋体" w:eastAsia="宋体"/>
          <w:color w:val="000000"/>
          <w:sz w:val="24"/>
        </w:rPr>
        <w:t xml:space="preserve">. </w:t>
      </w:r>
      <w:r>
        <w:rPr>
          <w:rFonts w:hint="eastAsia" w:ascii="宋体" w:hAnsi="宋体" w:eastAsia="宋体"/>
          <w:color w:val="000000"/>
          <w:sz w:val="24"/>
        </w:rPr>
        <w:t>生活</w:t>
      </w:r>
      <w:r>
        <w:rPr>
          <w:rFonts w:ascii="宋体" w:hAnsi="宋体" w:eastAsia="宋体"/>
          <w:color w:val="000000"/>
          <w:sz w:val="24"/>
        </w:rPr>
        <w:t>服务中心应</w:t>
      </w:r>
      <w:r>
        <w:rPr>
          <w:rFonts w:hint="eastAsia" w:ascii="宋体" w:hAnsi="宋体" w:eastAsia="宋体"/>
          <w:color w:val="000000"/>
          <w:sz w:val="24"/>
        </w:rPr>
        <w:t>设置现场急救点，安排医务人员现场值守。</w:t>
      </w:r>
    </w:p>
    <w:p w14:paraId="6098C8F1">
      <w:pPr>
        <w:adjustRightInd w:val="0"/>
        <w:snapToGrid w:val="0"/>
        <w:spacing w:line="360" w:lineRule="auto"/>
        <w:ind w:firstLine="480" w:firstLineChars="200"/>
        <w:rPr>
          <w:rFonts w:ascii="宋体" w:hAnsi="宋体" w:eastAsia="宋体"/>
          <w:color w:val="000000"/>
          <w:sz w:val="24"/>
        </w:rPr>
      </w:pPr>
      <w:r>
        <w:rPr>
          <w:rFonts w:hint="eastAsia" w:ascii="宋体" w:hAnsi="宋体" w:eastAsia="宋体"/>
          <w:color w:val="000000"/>
          <w:sz w:val="24"/>
        </w:rPr>
        <w:t>4.</w:t>
      </w:r>
      <w:r>
        <w:rPr>
          <w:rFonts w:ascii="宋体" w:hAnsi="宋体" w:eastAsia="宋体"/>
          <w:color w:val="000000"/>
          <w:sz w:val="24"/>
        </w:rPr>
        <w:t xml:space="preserve"> </w:t>
      </w:r>
      <w:r>
        <w:rPr>
          <w:rFonts w:hint="eastAsia" w:ascii="宋体" w:hAnsi="宋体" w:eastAsia="宋体"/>
          <w:color w:val="000000"/>
          <w:sz w:val="24"/>
        </w:rPr>
        <w:t>教学事务处</w:t>
      </w:r>
      <w:r>
        <w:rPr>
          <w:rFonts w:ascii="宋体" w:hAnsi="宋体" w:eastAsia="宋体"/>
          <w:color w:val="000000"/>
          <w:sz w:val="24"/>
        </w:rPr>
        <w:t>在</w:t>
      </w:r>
      <w:r>
        <w:rPr>
          <w:rFonts w:hint="eastAsia" w:ascii="宋体" w:hAnsi="宋体" w:eastAsia="宋体"/>
          <w:color w:val="000000"/>
          <w:sz w:val="24"/>
        </w:rPr>
        <w:t>资格</w:t>
      </w:r>
      <w:r>
        <w:rPr>
          <w:rFonts w:ascii="宋体" w:hAnsi="宋体" w:eastAsia="宋体"/>
          <w:color w:val="000000"/>
          <w:sz w:val="24"/>
        </w:rPr>
        <w:t>确认当日</w:t>
      </w:r>
      <w:r>
        <w:rPr>
          <w:rFonts w:hint="eastAsia" w:ascii="宋体" w:hAnsi="宋体" w:eastAsia="宋体"/>
          <w:color w:val="000000"/>
          <w:sz w:val="24"/>
        </w:rPr>
        <w:t>，告知学生及家长相关</w:t>
      </w:r>
      <w:r>
        <w:rPr>
          <w:rFonts w:ascii="宋体" w:hAnsi="宋体" w:eastAsia="宋体"/>
          <w:color w:val="000000"/>
          <w:sz w:val="24"/>
        </w:rPr>
        <w:t>安全注意事项</w:t>
      </w:r>
      <w:r>
        <w:rPr>
          <w:rFonts w:hint="eastAsia" w:ascii="宋体" w:hAnsi="宋体" w:eastAsia="宋体"/>
          <w:color w:val="000000"/>
          <w:sz w:val="24"/>
        </w:rPr>
        <w:t>。</w:t>
      </w:r>
    </w:p>
    <w:p w14:paraId="7E83A0DB">
      <w:pPr>
        <w:adjustRightInd w:val="0"/>
        <w:snapToGrid w:val="0"/>
        <w:spacing w:line="360" w:lineRule="auto"/>
        <w:ind w:firstLine="480" w:firstLineChars="200"/>
        <w:rPr>
          <w:rFonts w:ascii="宋体" w:hAnsi="宋体" w:eastAsia="宋体"/>
          <w:color w:val="000000"/>
          <w:sz w:val="24"/>
        </w:rPr>
      </w:pPr>
      <w:r>
        <w:rPr>
          <w:rFonts w:ascii="宋体" w:hAnsi="宋体" w:eastAsia="宋体"/>
          <w:color w:val="000000"/>
          <w:sz w:val="24"/>
        </w:rPr>
        <w:t xml:space="preserve">5. </w:t>
      </w:r>
      <w:r>
        <w:rPr>
          <w:rFonts w:hint="eastAsia" w:ascii="宋体" w:hAnsi="宋体" w:eastAsia="宋体"/>
          <w:color w:val="000000"/>
          <w:sz w:val="24"/>
        </w:rPr>
        <w:t>考试期间一旦发生突发性事件，现场人员及时了解和分析事件的起因和发展态势，第一时间汇报领导小组，采取措施控制相关人员，降低事件的持续时间和影响范围，将损失降低到最小限度。</w:t>
      </w:r>
    </w:p>
    <w:p w14:paraId="7CAADFD6">
      <w:pPr>
        <w:adjustRightInd w:val="0"/>
        <w:snapToGrid w:val="0"/>
        <w:spacing w:before="156" w:beforeLines="50" w:after="156" w:afterLines="50" w:line="360" w:lineRule="auto"/>
        <w:ind w:firstLine="562" w:firstLineChars="200"/>
        <w:rPr>
          <w:rStyle w:val="10"/>
          <w:rFonts w:ascii="黑体" w:hAnsi="黑体" w:eastAsia="黑体"/>
          <w:sz w:val="28"/>
          <w:szCs w:val="28"/>
        </w:rPr>
      </w:pPr>
      <w:r>
        <w:rPr>
          <w:rStyle w:val="10"/>
          <w:rFonts w:hint="eastAsia" w:ascii="黑体" w:hAnsi="黑体" w:eastAsia="黑体"/>
          <w:sz w:val="28"/>
          <w:szCs w:val="28"/>
        </w:rPr>
        <w:t>三</w:t>
      </w:r>
      <w:r>
        <w:rPr>
          <w:rStyle w:val="10"/>
          <w:rFonts w:ascii="黑体" w:hAnsi="黑体" w:eastAsia="黑体"/>
          <w:sz w:val="28"/>
          <w:szCs w:val="28"/>
        </w:rPr>
        <w:t>、</w:t>
      </w:r>
      <w:r>
        <w:rPr>
          <w:rStyle w:val="10"/>
          <w:rFonts w:hint="eastAsia" w:ascii="黑体" w:hAnsi="黑体" w:eastAsia="黑体"/>
          <w:sz w:val="28"/>
          <w:szCs w:val="28"/>
        </w:rPr>
        <w:t>学生出现不同程度意外伤害处理流程</w:t>
      </w:r>
    </w:p>
    <w:p w14:paraId="49810D2D">
      <w:pPr>
        <w:adjustRightInd w:val="0"/>
        <w:snapToGrid w:val="0"/>
        <w:spacing w:line="360" w:lineRule="auto"/>
        <w:ind w:firstLine="480" w:firstLineChars="200"/>
        <w:rPr>
          <w:rFonts w:ascii="宋体" w:hAnsi="宋体" w:eastAsia="宋体"/>
          <w:color w:val="000000"/>
          <w:sz w:val="24"/>
        </w:rPr>
      </w:pPr>
      <w:r>
        <w:rPr>
          <w:rFonts w:hint="eastAsia" w:ascii="宋体" w:hAnsi="宋体" w:eastAsia="宋体"/>
          <w:color w:val="000000"/>
          <w:sz w:val="24"/>
        </w:rPr>
        <w:t>1.考生出现挫伤、扭伤、肌肉拉伤等一般性损伤时，各考务组有关人员要立即请医务人员到现场医治。</w:t>
      </w:r>
    </w:p>
    <w:p w14:paraId="7F27B088">
      <w:pPr>
        <w:adjustRightInd w:val="0"/>
        <w:snapToGrid w:val="0"/>
        <w:spacing w:line="360" w:lineRule="auto"/>
        <w:ind w:firstLine="480" w:firstLineChars="200"/>
        <w:rPr>
          <w:rFonts w:ascii="宋体" w:hAnsi="宋体" w:eastAsia="宋体"/>
          <w:color w:val="000000"/>
          <w:sz w:val="24"/>
        </w:rPr>
      </w:pPr>
      <w:r>
        <w:rPr>
          <w:rFonts w:hint="eastAsia" w:ascii="宋体" w:hAnsi="宋体" w:eastAsia="宋体"/>
          <w:color w:val="000000"/>
          <w:sz w:val="24"/>
        </w:rPr>
        <w:t>2.考生出现剧烈呕吐、眩景、骨折、休克等较重症状时，采取以下措方施：</w:t>
      </w:r>
    </w:p>
    <w:p w14:paraId="425A64AA">
      <w:pPr>
        <w:adjustRightInd w:val="0"/>
        <w:snapToGrid w:val="0"/>
        <w:spacing w:line="360" w:lineRule="auto"/>
        <w:ind w:firstLine="480" w:firstLineChars="200"/>
        <w:rPr>
          <w:rFonts w:ascii="宋体" w:hAnsi="宋体" w:eastAsia="宋体"/>
          <w:color w:val="000000"/>
          <w:sz w:val="24"/>
        </w:rPr>
      </w:pPr>
      <w:r>
        <w:rPr>
          <w:rFonts w:hint="eastAsia" w:ascii="宋体" w:hAnsi="宋体" w:eastAsia="宋体"/>
          <w:color w:val="000000"/>
          <w:sz w:val="24"/>
        </w:rPr>
        <w:t>（1）应立即向考场安全工作领导小组报告，考场安全工作领导小组其它成员按分工立即进入应急工作状态.</w:t>
      </w:r>
    </w:p>
    <w:p w14:paraId="49109220">
      <w:pPr>
        <w:adjustRightInd w:val="0"/>
        <w:snapToGrid w:val="0"/>
        <w:spacing w:line="360" w:lineRule="auto"/>
        <w:ind w:firstLine="480" w:firstLineChars="200"/>
        <w:rPr>
          <w:rFonts w:ascii="宋体" w:hAnsi="宋体" w:eastAsia="宋体"/>
          <w:color w:val="000000"/>
          <w:sz w:val="24"/>
        </w:rPr>
      </w:pPr>
      <w:r>
        <w:rPr>
          <w:rFonts w:hint="eastAsia" w:ascii="宋体" w:hAnsi="宋体" w:eastAsia="宋体"/>
          <w:color w:val="000000"/>
          <w:sz w:val="24"/>
        </w:rPr>
        <w:t>（2）医护人员到现场实施救护。</w:t>
      </w:r>
    </w:p>
    <w:p w14:paraId="2D877D42">
      <w:pPr>
        <w:adjustRightInd w:val="0"/>
        <w:snapToGrid w:val="0"/>
        <w:spacing w:line="360" w:lineRule="auto"/>
        <w:ind w:firstLine="480" w:firstLineChars="200"/>
        <w:rPr>
          <w:rFonts w:ascii="宋体" w:hAnsi="宋体" w:eastAsia="宋体"/>
          <w:color w:val="000000"/>
          <w:sz w:val="24"/>
        </w:rPr>
      </w:pPr>
      <w:r>
        <w:rPr>
          <w:rFonts w:hint="eastAsia" w:ascii="宋体" w:hAnsi="宋体" w:eastAsia="宋体"/>
          <w:color w:val="000000"/>
          <w:sz w:val="24"/>
        </w:rPr>
        <w:t>（3）现场领导负责用电话向主要领导汇报相关情况并及时与医院联系，做好抢救的准备工作，便于医院立即安排救护车辆和人员护送伤者到医院教治</w:t>
      </w:r>
    </w:p>
    <w:p w14:paraId="3E7C8613">
      <w:pPr>
        <w:adjustRightInd w:val="0"/>
        <w:snapToGrid w:val="0"/>
        <w:spacing w:line="360" w:lineRule="auto"/>
        <w:ind w:firstLine="480" w:firstLineChars="200"/>
        <w:rPr>
          <w:rFonts w:ascii="宋体" w:hAnsi="宋体" w:eastAsia="宋体"/>
          <w:color w:val="000000"/>
          <w:sz w:val="24"/>
        </w:rPr>
      </w:pPr>
      <w:r>
        <w:rPr>
          <w:rFonts w:hint="eastAsia" w:ascii="宋体" w:hAnsi="宋体" w:eastAsia="宋体"/>
          <w:color w:val="000000"/>
          <w:sz w:val="24"/>
        </w:rPr>
        <w:t>（4）考生是否继续考试必须认真听取考生本人意见，再结合实际情况由相关领导作出处理。</w:t>
      </w:r>
    </w:p>
    <w:p w14:paraId="28C7D23F">
      <w:pPr>
        <w:adjustRightInd w:val="0"/>
        <w:snapToGrid w:val="0"/>
        <w:spacing w:before="156" w:beforeLines="50" w:after="156" w:afterLines="50" w:line="360" w:lineRule="auto"/>
        <w:ind w:firstLine="562" w:firstLineChars="200"/>
        <w:rPr>
          <w:rStyle w:val="10"/>
          <w:rFonts w:ascii="黑体" w:hAnsi="黑体" w:eastAsia="黑体"/>
          <w:sz w:val="28"/>
          <w:szCs w:val="28"/>
        </w:rPr>
      </w:pPr>
      <w:r>
        <w:rPr>
          <w:rStyle w:val="10"/>
          <w:rFonts w:hint="eastAsia"/>
          <w:sz w:val="28"/>
          <w:szCs w:val="28"/>
        </w:rPr>
        <w:t>四、其他</w:t>
      </w:r>
    </w:p>
    <w:p w14:paraId="5B2B5A7B">
      <w:pPr>
        <w:adjustRightInd w:val="0"/>
        <w:snapToGrid w:val="0"/>
        <w:spacing w:line="360" w:lineRule="auto"/>
        <w:ind w:firstLine="480" w:firstLineChars="200"/>
        <w:rPr>
          <w:rFonts w:ascii="宋体" w:hAnsi="宋体" w:eastAsia="宋体"/>
          <w:color w:val="000000"/>
          <w:sz w:val="24"/>
        </w:rPr>
      </w:pPr>
      <w:r>
        <w:rPr>
          <w:rFonts w:hint="eastAsia" w:ascii="宋体" w:hAnsi="宋体" w:eastAsia="宋体"/>
          <w:color w:val="000000"/>
          <w:sz w:val="24"/>
        </w:rPr>
        <w:t>本预案适用于</w:t>
      </w:r>
      <w:r>
        <w:rPr>
          <w:rFonts w:hint="eastAsia" w:ascii="宋体" w:hAnsi="宋体" w:eastAsia="宋体"/>
          <w:color w:val="000000"/>
          <w:sz w:val="24"/>
          <w:lang w:eastAsia="zh-CN"/>
        </w:rPr>
        <w:t>202</w:t>
      </w:r>
      <w:r>
        <w:rPr>
          <w:rFonts w:hint="eastAsia" w:ascii="宋体" w:hAnsi="宋体" w:eastAsia="宋体"/>
          <w:color w:val="000000"/>
          <w:sz w:val="24"/>
          <w:lang w:val="en-US" w:eastAsia="zh-CN"/>
        </w:rPr>
        <w:t>6</w:t>
      </w:r>
      <w:r>
        <w:rPr>
          <w:rFonts w:hint="eastAsia" w:ascii="宋体" w:hAnsi="宋体" w:eastAsia="宋体"/>
          <w:color w:val="000000"/>
          <w:sz w:val="24"/>
        </w:rPr>
        <w:t>年上海市晋元高级中学招收市级艺术骨干学生资格确认工作。</w:t>
      </w:r>
    </w:p>
    <w:p w14:paraId="4B6875D4"/>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0B6B40-E78F-472B-AB55-DF37663582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6E40544-A751-49B3-91D4-967CA642E5D2}"/>
  </w:font>
  <w:font w:name="仿宋">
    <w:panose1 w:val="02010609060101010101"/>
    <w:charset w:val="86"/>
    <w:family w:val="modern"/>
    <w:pitch w:val="default"/>
    <w:sig w:usb0="800002BF" w:usb1="38CF7CFA" w:usb2="00000016" w:usb3="00000000" w:csb0="00040001" w:csb1="00000000"/>
    <w:embedRegular r:id="rId3" w:fontKey="{C59AFAA9-D195-47FB-A2EE-7545A05D056C}"/>
  </w:font>
  <w:font w:name="方正小标宋简体">
    <w:panose1 w:val="02000000000000000000"/>
    <w:charset w:val="86"/>
    <w:family w:val="script"/>
    <w:pitch w:val="default"/>
    <w:sig w:usb0="00000001" w:usb1="08000000" w:usb2="00000000" w:usb3="00000000" w:csb0="00040000" w:csb1="00000000"/>
    <w:embedRegular r:id="rId4" w:fontKey="{09989A49-9BB6-4404-B3A3-08EF7806A2A0}"/>
  </w:font>
  <w:font w:name="方正仿宋_GB2312">
    <w:altName w:val="仿宋"/>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embedRegular r:id="rId5" w:fontKey="{6E7A6253-5FDF-491B-836C-A19A22BCA7F2}"/>
  </w:font>
  <w:font w:name="仿宋_GB2312">
    <w:altName w:val="仿宋"/>
    <w:panose1 w:val="00000000000000000000"/>
    <w:charset w:val="86"/>
    <w:family w:val="modern"/>
    <w:pitch w:val="default"/>
    <w:sig w:usb0="00000000" w:usb1="00000000" w:usb2="00000010" w:usb3="00000000" w:csb0="00040000" w:csb1="00000000"/>
    <w:embedRegular r:id="rId6" w:fontKey="{30D7A873-1FBD-47DD-B66C-90223A48C738}"/>
  </w:font>
  <w:font w:name="-webkit-standard">
    <w:altName w:val="Times New Roman"/>
    <w:panose1 w:val="00000000000000000000"/>
    <w:charset w:val="00"/>
    <w:family w:val="auto"/>
    <w:pitch w:val="default"/>
    <w:sig w:usb0="00000000" w:usb1="00000000" w:usb2="00000000" w:usb3="00000000" w:csb0="00000000" w:csb1="00000000"/>
    <w:embedRegular r:id="rId7" w:fontKey="{599B04C6-982B-4400-B556-83EB8D63DDE9}"/>
  </w:font>
  <w:font w:name="Microsoft JhengHei">
    <w:panose1 w:val="020B0604030504040204"/>
    <w:charset w:val="88"/>
    <w:family w:val="swiss"/>
    <w:pitch w:val="default"/>
    <w:sig w:usb0="000002A7" w:usb1="28CF4400" w:usb2="00000016" w:usb3="00000000" w:csb0="00100009" w:csb1="00000000"/>
    <w:embedRegular r:id="rId8" w:fontKey="{EA0A3B4A-F1B1-4CE7-A7D5-B41B06AF2665}"/>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F6361">
    <w:pPr>
      <w:widowControl w:val="0"/>
      <w:tabs>
        <w:tab w:val="center" w:pos="4153"/>
        <w:tab w:val="right" w:pos="8306"/>
      </w:tabs>
      <w:snapToGrid w:val="0"/>
      <w:ind w:right="360" w:firstLine="360"/>
      <w:jc w:val="left"/>
      <w:rPr>
        <w:rFonts w:ascii="Calibri" w:hAnsi="Calibri"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44E30">
    <w:pPr>
      <w:framePr w:wrap="around" w:vAnchor="text" w:hAnchor="margin" w:xAlign="outside" w:y="1"/>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21"/>
        <w:szCs w:val="24"/>
        <w:lang w:val="en-US" w:eastAsia="zh-CN" w:bidi="ar-SA"/>
      </w:rPr>
      <w:fldChar w:fldCharType="begin"/>
    </w:r>
    <w:r>
      <w:rPr>
        <w:rFonts w:ascii="Calibri" w:hAnsi="Calibri" w:eastAsia="宋体" w:cs="Times New Roman"/>
        <w:kern w:val="2"/>
        <w:sz w:val="21"/>
        <w:szCs w:val="24"/>
        <w:lang w:val="en-US" w:eastAsia="zh-CN" w:bidi="ar-SA"/>
      </w:rPr>
      <w:instrText xml:space="preserve">PAGE  </w:instrText>
    </w:r>
    <w:r>
      <w:rPr>
        <w:rFonts w:ascii="Calibri" w:hAnsi="Calibri" w:eastAsia="宋体" w:cs="Times New Roman"/>
        <w:kern w:val="2"/>
        <w:sz w:val="21"/>
        <w:szCs w:val="24"/>
        <w:lang w:val="en-US" w:eastAsia="zh-CN" w:bidi="ar-SA"/>
      </w:rPr>
      <w:fldChar w:fldCharType="separate"/>
    </w:r>
    <w:r>
      <w:rPr>
        <w:rFonts w:ascii="Calibri" w:hAnsi="Calibri" w:eastAsia="宋体" w:cs="Times New Roman"/>
        <w:kern w:val="2"/>
        <w:sz w:val="21"/>
        <w:szCs w:val="24"/>
        <w:lang w:val="en-US" w:eastAsia="zh-CN" w:bidi="ar-SA"/>
      </w:rPr>
      <w:t>1</w:t>
    </w:r>
    <w:r>
      <w:rPr>
        <w:rFonts w:ascii="Calibri" w:hAnsi="Calibri" w:eastAsia="宋体" w:cs="Times New Roman"/>
        <w:kern w:val="2"/>
        <w:sz w:val="21"/>
        <w:szCs w:val="24"/>
        <w:lang w:val="en-US" w:eastAsia="zh-CN" w:bidi="ar-SA"/>
      </w:rPr>
      <w:fldChar w:fldCharType="end"/>
    </w:r>
  </w:p>
  <w:p w14:paraId="32663826">
    <w:pPr>
      <w:widowControl w:val="0"/>
      <w:tabs>
        <w:tab w:val="center" w:pos="4153"/>
        <w:tab w:val="right" w:pos="8306"/>
      </w:tabs>
      <w:snapToGrid w:val="0"/>
      <w:ind w:right="360" w:firstLine="360"/>
      <w:jc w:val="left"/>
      <w:rPr>
        <w:rFonts w:ascii="Calibri" w:hAnsi="Calibri" w:eastAsia="宋体" w:cs="Times New Roman"/>
        <w:kern w:val="2"/>
        <w:sz w:val="18"/>
        <w:szCs w:val="24"/>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9827B">
    <w:pPr>
      <w:pStyle w:val="2"/>
      <w:spacing w:line="14" w:lineRule="auto"/>
      <w:ind w:left="0"/>
      <w:rPr>
        <w:sz w:val="20"/>
      </w:rPr>
    </w:pPr>
    <w:r>
      <w:rPr>
        <w:sz w:val="30"/>
        <w:lang w:val="en-US" w:bidi="ar-SA"/>
      </w:rPr>
      <mc:AlternateContent>
        <mc:Choice Requires="wps">
          <w:drawing>
            <wp:anchor distT="0" distB="0" distL="0" distR="0" simplePos="0" relativeHeight="251659264" behindDoc="1" locked="0" layoutInCell="1" allowOverlap="1">
              <wp:simplePos x="0" y="0"/>
              <wp:positionH relativeFrom="page">
                <wp:posOffset>3643630</wp:posOffset>
              </wp:positionH>
              <wp:positionV relativeFrom="page">
                <wp:posOffset>9632950</wp:posOffset>
              </wp:positionV>
              <wp:extent cx="273685" cy="213995"/>
              <wp:effectExtent l="0" t="3175" r="0" b="1905"/>
              <wp:wrapNone/>
              <wp:docPr id="4097" name="文本框 1"/>
              <wp:cNvGraphicFramePr/>
              <a:graphic xmlns:a="http://schemas.openxmlformats.org/drawingml/2006/main">
                <a:graphicData uri="http://schemas.microsoft.com/office/word/2010/wordprocessingShape">
                  <wps:wsp>
                    <wps:cNvSpPr/>
                    <wps:spPr>
                      <a:xfrm>
                        <a:off x="0" y="0"/>
                        <a:ext cx="273684" cy="213994"/>
                      </a:xfrm>
                      <a:prstGeom prst="rect">
                        <a:avLst/>
                      </a:prstGeom>
                      <a:ln>
                        <a:noFill/>
                      </a:ln>
                    </wps:spPr>
                    <wps:txbx>
                      <w:txbxContent>
                        <w:p w14:paraId="7A9FA9AC">
                          <w:pPr>
                            <w:spacing w:line="336" w:lineRule="exact"/>
                            <w:ind w:left="20"/>
                            <w:rPr>
                              <w:rFonts w:ascii="Microsoft JhengHei"/>
                            </w:rPr>
                          </w:pPr>
                          <w:r>
                            <w:rPr>
                              <w:rFonts w:ascii="Microsoft JhengHei"/>
                              <w:w w:val="95"/>
                              <w:sz w:val="22"/>
                            </w:rPr>
                            <w:t xml:space="preserve">- </w:t>
                          </w:r>
                          <w:r>
                            <w:fldChar w:fldCharType="begin"/>
                          </w:r>
                          <w:r>
                            <w:rPr>
                              <w:rFonts w:ascii="Microsoft JhengHei"/>
                              <w:w w:val="95"/>
                              <w:sz w:val="22"/>
                            </w:rPr>
                            <w:instrText xml:space="preserve"> PAGE </w:instrText>
                          </w:r>
                          <w:r>
                            <w:fldChar w:fldCharType="separate"/>
                          </w:r>
                          <w:r>
                            <w:rPr>
                              <w:rFonts w:ascii="Microsoft JhengHei"/>
                              <w:w w:val="95"/>
                              <w:sz w:val="22"/>
                            </w:rPr>
                            <w:t>1</w:t>
                          </w:r>
                          <w:r>
                            <w:fldChar w:fldCharType="end"/>
                          </w:r>
                          <w:r>
                            <w:rPr>
                              <w:rFonts w:ascii="Microsoft JhengHei"/>
                              <w:w w:val="95"/>
                              <w:sz w:val="22"/>
                            </w:rPr>
                            <w:t xml:space="preserve"> -</w:t>
                          </w:r>
                        </w:p>
                      </w:txbxContent>
                    </wps:txbx>
                    <wps:bodyPr vert="horz" wrap="square" lIns="0" tIns="0" rIns="0" bIns="0" anchor="t" upright="1">
                      <a:noAutofit/>
                    </wps:bodyPr>
                  </wps:wsp>
                </a:graphicData>
              </a:graphic>
            </wp:anchor>
          </w:drawing>
        </mc:Choice>
        <mc:Fallback>
          <w:pict>
            <v:rect id="文本框 1" o:spid="_x0000_s1026" o:spt="1" style="position:absolute;left:0pt;margin-left:286.9pt;margin-top:758.5pt;height:16.85pt;width:21.55pt;mso-position-horizontal-relative:page;mso-position-vertical-relative:page;z-index:-251657216;mso-width-relative:page;mso-height-relative:page;" filled="f" stroked="f" coordsize="21600,21600" o:gfxdata="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cAlPNwAAAANAQAADwAA&#10;AAAAAAABACAAAAAiAAAAZHJzL2Rvd25yZXYueG1sUEsBAhQAFAAAAAgAh07iQKfvvYfZAQAAngMA&#10;AA4AAAAAAAAAAQAgAAAAKwEAAGRycy9lMm9Eb2MueG1sUEsFBgAAAAAGAAYAWQEAAHYFAAAAAA==&#10;">
              <v:fill on="f" focussize="0,0"/>
              <v:stroke on="f"/>
              <v:imagedata o:title=""/>
              <o:lock v:ext="edit" aspectratio="f"/>
              <v:textbox inset="0mm,0mm,0mm,0mm">
                <w:txbxContent>
                  <w:p w14:paraId="7A9FA9AC">
                    <w:pPr>
                      <w:spacing w:line="336" w:lineRule="exact"/>
                      <w:ind w:left="20"/>
                      <w:rPr>
                        <w:rFonts w:ascii="Microsoft JhengHei"/>
                      </w:rPr>
                    </w:pPr>
                    <w:r>
                      <w:rPr>
                        <w:rFonts w:ascii="Microsoft JhengHei"/>
                        <w:w w:val="95"/>
                        <w:sz w:val="22"/>
                      </w:rPr>
                      <w:t xml:space="preserve">- </w:t>
                    </w:r>
                    <w:r>
                      <w:fldChar w:fldCharType="begin"/>
                    </w:r>
                    <w:r>
                      <w:rPr>
                        <w:rFonts w:ascii="Microsoft JhengHei"/>
                        <w:w w:val="95"/>
                        <w:sz w:val="22"/>
                      </w:rPr>
                      <w:instrText xml:space="preserve"> PAGE </w:instrText>
                    </w:r>
                    <w:r>
                      <w:fldChar w:fldCharType="separate"/>
                    </w:r>
                    <w:r>
                      <w:rPr>
                        <w:rFonts w:ascii="Microsoft JhengHei"/>
                        <w:w w:val="95"/>
                        <w:sz w:val="22"/>
                      </w:rPr>
                      <w:t>1</w:t>
                    </w:r>
                    <w:r>
                      <w:fldChar w:fldCharType="end"/>
                    </w:r>
                    <w:r>
                      <w:rPr>
                        <w:rFonts w:ascii="Microsoft JhengHei"/>
                        <w:w w:val="95"/>
                        <w:sz w:val="22"/>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E4B6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w:basedOn w:val="1"/>
    <w:link w:val="12"/>
    <w:qFormat/>
    <w:uiPriority w:val="1"/>
    <w:pPr>
      <w:ind w:left="120" w:right="257" w:firstLine="559"/>
    </w:pPr>
    <w:rPr>
      <w:rFonts w:ascii="仿宋" w:hAnsi="仿宋" w:eastAsia="仿宋" w:cs="仿宋"/>
      <w:sz w:val="28"/>
      <w:szCs w:val="28"/>
      <w:lang w:val="zh-CN" w:bidi="zh-CN"/>
    </w:rPr>
  </w:style>
  <w:style w:type="paragraph" w:styleId="3">
    <w:name w:val="Date"/>
    <w:basedOn w:val="1"/>
    <w:next w:val="1"/>
    <w:link w:val="17"/>
    <w:qFormat/>
    <w:uiPriority w:val="99"/>
    <w:pPr>
      <w:ind w:left="100" w:leftChars="2500"/>
    </w:p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page number"/>
    <w:basedOn w:val="9"/>
    <w:qFormat/>
    <w:uiPriority w:val="0"/>
  </w:style>
  <w:style w:type="character" w:customStyle="1" w:styleId="12">
    <w:name w:val="正文文本 字符"/>
    <w:basedOn w:val="9"/>
    <w:link w:val="2"/>
    <w:qFormat/>
    <w:uiPriority w:val="1"/>
    <w:rPr>
      <w:rFonts w:ascii="仿宋" w:hAnsi="仿宋" w:eastAsia="仿宋" w:cs="仿宋"/>
      <w:sz w:val="28"/>
      <w:szCs w:val="28"/>
      <w:lang w:val="zh-CN" w:bidi="zh-CN"/>
    </w:rPr>
  </w:style>
  <w:style w:type="paragraph" w:styleId="13">
    <w:name w:val="List Paragraph"/>
    <w:basedOn w:val="1"/>
    <w:qFormat/>
    <w:uiPriority w:val="1"/>
    <w:pPr>
      <w:autoSpaceDE w:val="0"/>
      <w:autoSpaceDN w:val="0"/>
      <w:spacing w:before="136"/>
      <w:ind w:left="1022" w:hanging="303"/>
      <w:jc w:val="left"/>
    </w:pPr>
    <w:rPr>
      <w:rFonts w:ascii="仿宋" w:hAnsi="仿宋" w:eastAsia="仿宋" w:cs="仿宋"/>
      <w:kern w:val="0"/>
      <w:sz w:val="22"/>
      <w:szCs w:val="22"/>
      <w:lang w:val="zh-CN" w:bidi="zh-CN"/>
    </w:rPr>
  </w:style>
  <w:style w:type="character" w:customStyle="1" w:styleId="14">
    <w:name w:val="页眉 字符"/>
    <w:basedOn w:val="9"/>
    <w:link w:val="5"/>
    <w:qFormat/>
    <w:uiPriority w:val="99"/>
    <w:rPr>
      <w:sz w:val="18"/>
      <w:szCs w:val="18"/>
    </w:rPr>
  </w:style>
  <w:style w:type="character" w:customStyle="1" w:styleId="15">
    <w:name w:val="页脚 字符"/>
    <w:basedOn w:val="9"/>
    <w:link w:val="4"/>
    <w:qFormat/>
    <w:uiPriority w:val="99"/>
    <w:rPr>
      <w:sz w:val="18"/>
      <w:szCs w:val="18"/>
    </w:rPr>
  </w:style>
  <w:style w:type="paragraph" w:customStyle="1" w:styleId="16">
    <w:name w:val="列表段落1"/>
    <w:basedOn w:val="1"/>
    <w:qFormat/>
    <w:uiPriority w:val="34"/>
    <w:pPr>
      <w:ind w:firstLine="420" w:firstLineChars="200"/>
    </w:pPr>
    <w:rPr>
      <w:szCs w:val="22"/>
    </w:rPr>
  </w:style>
  <w:style w:type="character" w:customStyle="1" w:styleId="17">
    <w:name w:val="日期 字符"/>
    <w:basedOn w:val="9"/>
    <w:link w:val="3"/>
    <w:qFormat/>
    <w:uiPriority w:val="99"/>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2481</Words>
  <Characters>2639</Characters>
  <Paragraphs>509</Paragraphs>
  <TotalTime>101</TotalTime>
  <ScaleCrop>false</ScaleCrop>
  <LinksUpToDate>false</LinksUpToDate>
  <CharactersWithSpaces>2655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2023-03-22T06:01:00Z</dcterms:created>
  <dc:creator>lenovo</dc:creator>
  <cp:lastModifiedBy>Mc_yj</cp:lastModifiedBy>
  <dcterms:modified xsi:type="dcterms:W3CDTF">2026-03-28T02:15:59Z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326bf07d1f224f07bfc465bb26045c02_23</vt:lpwstr>
  </property>
  <property fmtid="{D5CDD505-2E9C-101B-9397-08002B2CF9AE}" pid="4" name="KSOTemplateDocerSaveRecord">
    <vt:lpwstr>eyJoZGlkIjoiZDFkZmE4OGExNDkxMjgyOWIxODZkNDVhMjc5Mzc2NzIiLCJ1c2VySWQiOiI0MDY5NjU0MjQifQ==</vt:lpwstr>
  </property>
</Properties>
</file>